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CC5E2" w14:textId="77777777" w:rsidR="0028662C" w:rsidRDefault="0028662C" w:rsidP="00BE635A">
      <w:pPr>
        <w:rPr>
          <w:rFonts w:ascii="Times New Roman" w:hAnsi="Times New Roman" w:cs="Times New Roman"/>
          <w:b/>
          <w:sz w:val="44"/>
          <w:szCs w:val="44"/>
          <w:lang w:val="ky-KG"/>
        </w:rPr>
      </w:pPr>
      <w:r>
        <w:rPr>
          <w:rFonts w:ascii="Times New Roman" w:hAnsi="Times New Roman" w:cs="Times New Roman"/>
          <w:b/>
          <w:sz w:val="44"/>
          <w:szCs w:val="44"/>
          <w:lang w:val="ky-KG"/>
        </w:rPr>
        <w:t xml:space="preserve">                  </w:t>
      </w:r>
    </w:p>
    <w:p w14:paraId="35905528" w14:textId="77777777" w:rsidR="0028662C" w:rsidRDefault="0028662C" w:rsidP="00BE635A">
      <w:pPr>
        <w:rPr>
          <w:rFonts w:ascii="Times New Roman" w:hAnsi="Times New Roman" w:cs="Times New Roman"/>
          <w:b/>
          <w:sz w:val="44"/>
          <w:szCs w:val="44"/>
          <w:lang w:val="ky-KG"/>
        </w:rPr>
      </w:pPr>
    </w:p>
    <w:p w14:paraId="7D1FA224" w14:textId="77777777" w:rsidR="0028662C" w:rsidRDefault="0028662C" w:rsidP="00BE635A">
      <w:pPr>
        <w:rPr>
          <w:rFonts w:ascii="Times New Roman" w:hAnsi="Times New Roman" w:cs="Times New Roman"/>
          <w:b/>
          <w:sz w:val="44"/>
          <w:szCs w:val="44"/>
          <w:lang w:val="ky-KG"/>
        </w:rPr>
      </w:pPr>
      <w:r>
        <w:rPr>
          <w:rFonts w:ascii="Times New Roman" w:hAnsi="Times New Roman" w:cs="Times New Roman"/>
          <w:b/>
          <w:sz w:val="44"/>
          <w:szCs w:val="44"/>
          <w:lang w:val="ky-KG"/>
        </w:rPr>
        <w:t xml:space="preserve">                 </w:t>
      </w:r>
    </w:p>
    <w:p w14:paraId="419C2B46" w14:textId="77777777" w:rsidR="0028662C" w:rsidRDefault="0028662C" w:rsidP="00BE635A">
      <w:pPr>
        <w:rPr>
          <w:rFonts w:ascii="Times New Roman" w:hAnsi="Times New Roman" w:cs="Times New Roman"/>
          <w:b/>
          <w:sz w:val="44"/>
          <w:szCs w:val="44"/>
          <w:lang w:val="ky-KG"/>
        </w:rPr>
      </w:pPr>
    </w:p>
    <w:p w14:paraId="1F35015C" w14:textId="77777777" w:rsidR="0028662C" w:rsidRDefault="0028662C" w:rsidP="00BE635A">
      <w:pPr>
        <w:rPr>
          <w:rFonts w:ascii="Times New Roman" w:hAnsi="Times New Roman" w:cs="Times New Roman"/>
          <w:b/>
          <w:sz w:val="44"/>
          <w:szCs w:val="44"/>
          <w:lang w:val="ky-KG"/>
        </w:rPr>
      </w:pPr>
    </w:p>
    <w:p w14:paraId="4F81F399" w14:textId="77777777" w:rsidR="0028662C" w:rsidRPr="0028662C" w:rsidRDefault="0028662C" w:rsidP="00BE635A">
      <w:pPr>
        <w:rPr>
          <w:rFonts w:ascii="Times New Roman" w:hAnsi="Times New Roman" w:cs="Times New Roman"/>
          <w:b/>
          <w:sz w:val="44"/>
          <w:szCs w:val="44"/>
          <w:lang w:val="ky-KG"/>
        </w:rPr>
      </w:pPr>
      <w:r>
        <w:rPr>
          <w:rFonts w:ascii="Times New Roman" w:hAnsi="Times New Roman" w:cs="Times New Roman"/>
          <w:b/>
          <w:sz w:val="44"/>
          <w:szCs w:val="44"/>
          <w:lang w:val="ky-KG"/>
        </w:rPr>
        <w:t xml:space="preserve">              </w:t>
      </w:r>
      <w:r w:rsidRPr="0028662C">
        <w:rPr>
          <w:rFonts w:ascii="Times New Roman" w:hAnsi="Times New Roman" w:cs="Times New Roman"/>
          <w:b/>
          <w:sz w:val="44"/>
          <w:szCs w:val="44"/>
          <w:lang w:val="ky-KG"/>
        </w:rPr>
        <w:t xml:space="preserve"> Кыргыз Республикасынын Министрлер  Кабинетинин  </w:t>
      </w:r>
    </w:p>
    <w:p w14:paraId="476B11DE" w14:textId="77777777" w:rsidR="0028662C" w:rsidRPr="0028662C" w:rsidRDefault="0028662C" w:rsidP="00BE635A">
      <w:pPr>
        <w:rPr>
          <w:rFonts w:ascii="Times New Roman" w:hAnsi="Times New Roman" w:cs="Times New Roman"/>
          <w:b/>
          <w:sz w:val="44"/>
          <w:szCs w:val="44"/>
          <w:lang w:val="ky-KG"/>
        </w:rPr>
      </w:pPr>
      <w:r>
        <w:rPr>
          <w:rFonts w:ascii="Times New Roman" w:hAnsi="Times New Roman" w:cs="Times New Roman"/>
          <w:b/>
          <w:sz w:val="44"/>
          <w:szCs w:val="44"/>
          <w:lang w:val="ky-KG"/>
        </w:rPr>
        <w:t xml:space="preserve">           </w:t>
      </w:r>
      <w:r w:rsidRPr="0028662C">
        <w:rPr>
          <w:rFonts w:ascii="Times New Roman" w:hAnsi="Times New Roman" w:cs="Times New Roman"/>
          <w:b/>
          <w:sz w:val="44"/>
          <w:szCs w:val="44"/>
          <w:lang w:val="ky-KG"/>
        </w:rPr>
        <w:t xml:space="preserve">Кыргыз  Республикасынын   мектептик  жалпы </w:t>
      </w:r>
      <w:r>
        <w:rPr>
          <w:rFonts w:ascii="Times New Roman" w:hAnsi="Times New Roman" w:cs="Times New Roman"/>
          <w:b/>
          <w:sz w:val="44"/>
          <w:szCs w:val="44"/>
          <w:lang w:val="ky-KG"/>
        </w:rPr>
        <w:t xml:space="preserve"> билим  берүүнүн  мамлекеттик  </w:t>
      </w:r>
      <w:r w:rsidRPr="0028662C">
        <w:rPr>
          <w:rFonts w:ascii="Times New Roman" w:hAnsi="Times New Roman" w:cs="Times New Roman"/>
          <w:b/>
          <w:sz w:val="44"/>
          <w:szCs w:val="44"/>
          <w:lang w:val="ky-KG"/>
        </w:rPr>
        <w:t xml:space="preserve"> билим  берүү  стандартын  бекитүү  жөнүндө</w:t>
      </w:r>
    </w:p>
    <w:p w14:paraId="719950F4" w14:textId="77777777" w:rsidR="0028662C" w:rsidRPr="0028662C" w:rsidRDefault="0028662C" w:rsidP="00BE635A">
      <w:pPr>
        <w:rPr>
          <w:rFonts w:ascii="Times New Roman" w:hAnsi="Times New Roman" w:cs="Times New Roman"/>
          <w:b/>
          <w:sz w:val="44"/>
          <w:szCs w:val="44"/>
          <w:lang w:val="ky-KG"/>
        </w:rPr>
      </w:pPr>
      <w:r w:rsidRPr="0028662C">
        <w:rPr>
          <w:rFonts w:ascii="Times New Roman" w:hAnsi="Times New Roman" w:cs="Times New Roman"/>
          <w:b/>
          <w:sz w:val="44"/>
          <w:szCs w:val="44"/>
          <w:lang w:val="ky-KG"/>
        </w:rPr>
        <w:t xml:space="preserve">    </w:t>
      </w:r>
      <w:r>
        <w:rPr>
          <w:rFonts w:ascii="Times New Roman" w:hAnsi="Times New Roman" w:cs="Times New Roman"/>
          <w:b/>
          <w:sz w:val="44"/>
          <w:szCs w:val="44"/>
          <w:lang w:val="ky-KG"/>
        </w:rPr>
        <w:t xml:space="preserve">                                         </w:t>
      </w:r>
      <w:r w:rsidRPr="0028662C">
        <w:rPr>
          <w:rFonts w:ascii="Times New Roman" w:hAnsi="Times New Roman" w:cs="Times New Roman"/>
          <w:b/>
          <w:sz w:val="44"/>
          <w:szCs w:val="44"/>
          <w:lang w:val="ky-KG"/>
        </w:rPr>
        <w:t xml:space="preserve">ТОКТОМУ </w:t>
      </w:r>
    </w:p>
    <w:p w14:paraId="21C3A2A5" w14:textId="77777777" w:rsidR="0028662C" w:rsidRPr="0028662C" w:rsidRDefault="0028662C" w:rsidP="00BE635A">
      <w:pPr>
        <w:rPr>
          <w:rFonts w:ascii="Times New Roman" w:hAnsi="Times New Roman" w:cs="Times New Roman"/>
          <w:b/>
          <w:sz w:val="44"/>
          <w:szCs w:val="44"/>
          <w:lang w:val="ky-KG"/>
        </w:rPr>
      </w:pPr>
      <w:r w:rsidRPr="0028662C">
        <w:rPr>
          <w:rFonts w:ascii="Times New Roman" w:hAnsi="Times New Roman" w:cs="Times New Roman"/>
          <w:b/>
          <w:sz w:val="44"/>
          <w:szCs w:val="44"/>
          <w:lang w:val="ky-KG"/>
        </w:rPr>
        <w:t xml:space="preserve">                                              </w:t>
      </w:r>
      <w:r>
        <w:rPr>
          <w:rFonts w:ascii="Times New Roman" w:hAnsi="Times New Roman" w:cs="Times New Roman"/>
          <w:b/>
          <w:sz w:val="44"/>
          <w:szCs w:val="44"/>
          <w:lang w:val="ky-KG"/>
        </w:rPr>
        <w:t xml:space="preserve">                      </w:t>
      </w:r>
      <w:r w:rsidRPr="0028662C">
        <w:rPr>
          <w:rFonts w:ascii="Times New Roman" w:hAnsi="Times New Roman" w:cs="Times New Roman"/>
          <w:b/>
          <w:sz w:val="44"/>
          <w:szCs w:val="44"/>
          <w:lang w:val="ky-KG"/>
        </w:rPr>
        <w:t>2022-жылдын  22-июлу,№393</w:t>
      </w:r>
    </w:p>
    <w:p w14:paraId="69434D1C" w14:textId="77777777" w:rsidR="0028662C" w:rsidRDefault="0028662C" w:rsidP="00BE635A">
      <w:pPr>
        <w:rPr>
          <w:b/>
          <w:sz w:val="28"/>
          <w:lang w:val="ky-KG"/>
        </w:rPr>
      </w:pPr>
      <w:r>
        <w:rPr>
          <w:b/>
          <w:sz w:val="28"/>
          <w:lang w:val="ky-KG"/>
        </w:rPr>
        <w:t xml:space="preserve">                       </w:t>
      </w:r>
    </w:p>
    <w:p w14:paraId="55F21BB7" w14:textId="77777777" w:rsidR="0028662C" w:rsidRDefault="0028662C" w:rsidP="00BE635A">
      <w:pPr>
        <w:rPr>
          <w:b/>
          <w:sz w:val="28"/>
          <w:lang w:val="ky-KG"/>
        </w:rPr>
      </w:pPr>
    </w:p>
    <w:p w14:paraId="441E0E93" w14:textId="77777777" w:rsidR="0028662C" w:rsidRDefault="0028662C" w:rsidP="00BE635A">
      <w:pPr>
        <w:rPr>
          <w:b/>
          <w:sz w:val="28"/>
          <w:lang w:val="ky-KG"/>
        </w:rPr>
      </w:pPr>
    </w:p>
    <w:p w14:paraId="4A442FB9" w14:textId="77777777" w:rsidR="0028662C" w:rsidRDefault="0028662C" w:rsidP="00BE635A">
      <w:pPr>
        <w:rPr>
          <w:b/>
          <w:sz w:val="28"/>
          <w:lang w:val="ky-KG"/>
        </w:rPr>
      </w:pPr>
    </w:p>
    <w:p w14:paraId="34E7B70E" w14:textId="77777777" w:rsidR="00BE635A" w:rsidRPr="00BF02A8" w:rsidRDefault="0028662C" w:rsidP="00BE635A">
      <w:pPr>
        <w:rPr>
          <w:b/>
          <w:sz w:val="28"/>
        </w:rPr>
      </w:pPr>
      <w:r>
        <w:rPr>
          <w:b/>
          <w:sz w:val="28"/>
          <w:lang w:val="ky-KG"/>
        </w:rPr>
        <w:t xml:space="preserve">                              </w:t>
      </w:r>
      <w:r w:rsidR="002A2C8B" w:rsidRPr="00BF02A8">
        <w:rPr>
          <w:b/>
          <w:sz w:val="28"/>
          <w:lang w:val="ky-KG"/>
        </w:rPr>
        <w:t xml:space="preserve"> </w:t>
      </w:r>
      <w:r w:rsidR="00BE635A" w:rsidRPr="00BF02A8">
        <w:rPr>
          <w:b/>
          <w:sz w:val="28"/>
        </w:rPr>
        <w:t xml:space="preserve">Кыргыз </w:t>
      </w:r>
      <w:proofErr w:type="spellStart"/>
      <w:r w:rsidR="00BE635A" w:rsidRPr="00BF02A8">
        <w:rPr>
          <w:b/>
          <w:sz w:val="28"/>
        </w:rPr>
        <w:t>Республикасында</w:t>
      </w:r>
      <w:proofErr w:type="spellEnd"/>
      <w:r w:rsidR="00BE635A" w:rsidRPr="00BF02A8">
        <w:rPr>
          <w:b/>
          <w:sz w:val="28"/>
        </w:rPr>
        <w:t xml:space="preserve"> </w:t>
      </w:r>
      <w:proofErr w:type="spellStart"/>
      <w:r w:rsidR="00BE635A" w:rsidRPr="00BF02A8">
        <w:rPr>
          <w:b/>
          <w:sz w:val="28"/>
        </w:rPr>
        <w:t>жалпы</w:t>
      </w:r>
      <w:proofErr w:type="spellEnd"/>
      <w:r w:rsidR="00BE635A" w:rsidRPr="00BF02A8">
        <w:rPr>
          <w:b/>
          <w:sz w:val="28"/>
        </w:rPr>
        <w:t xml:space="preserve"> </w:t>
      </w:r>
      <w:proofErr w:type="spellStart"/>
      <w:r w:rsidR="00BE635A" w:rsidRPr="00BF02A8">
        <w:rPr>
          <w:b/>
          <w:sz w:val="28"/>
        </w:rPr>
        <w:t>мектептик</w:t>
      </w:r>
      <w:proofErr w:type="spellEnd"/>
      <w:r w:rsidR="00BE635A" w:rsidRPr="00BF02A8">
        <w:rPr>
          <w:b/>
          <w:sz w:val="28"/>
        </w:rPr>
        <w:t xml:space="preserve"> </w:t>
      </w:r>
      <w:proofErr w:type="spellStart"/>
      <w:r w:rsidR="00BE635A" w:rsidRPr="00BF02A8">
        <w:rPr>
          <w:b/>
          <w:sz w:val="28"/>
        </w:rPr>
        <w:t>билимдин</w:t>
      </w:r>
      <w:proofErr w:type="spellEnd"/>
    </w:p>
    <w:p w14:paraId="38666EAD" w14:textId="77777777" w:rsidR="00BE635A" w:rsidRPr="00BF02A8" w:rsidRDefault="0028662C" w:rsidP="00BE635A">
      <w:pPr>
        <w:rPr>
          <w:b/>
          <w:sz w:val="28"/>
        </w:rPr>
      </w:pPr>
      <w:r>
        <w:rPr>
          <w:b/>
          <w:sz w:val="28"/>
        </w:rPr>
        <w:t xml:space="preserve">                                                   </w:t>
      </w:r>
      <w:r w:rsidR="00BE635A" w:rsidRPr="00BF02A8">
        <w:rPr>
          <w:b/>
          <w:sz w:val="28"/>
        </w:rPr>
        <w:t>МАМЛЕКЕТТИК БИЛИМ БЕРҮҮ СТАНДАРТЫ</w:t>
      </w:r>
    </w:p>
    <w:p w14:paraId="4CB0AD7A" w14:textId="77777777" w:rsidR="00BE635A" w:rsidRDefault="00BE635A" w:rsidP="00BE635A"/>
    <w:p w14:paraId="30FBF7DD" w14:textId="77777777" w:rsidR="00BE635A" w:rsidRDefault="00BE635A" w:rsidP="00BE635A">
      <w:r>
        <w:lastRenderedPageBreak/>
        <w:t xml:space="preserve">1-бап. </w:t>
      </w:r>
      <w:proofErr w:type="spellStart"/>
      <w:r>
        <w:t>Жалпы</w:t>
      </w:r>
      <w:proofErr w:type="spellEnd"/>
      <w:r>
        <w:t xml:space="preserve"> </w:t>
      </w:r>
      <w:proofErr w:type="spellStart"/>
      <w:r>
        <w:t>жоболор</w:t>
      </w:r>
      <w:proofErr w:type="spellEnd"/>
    </w:p>
    <w:p w14:paraId="4D60AB42" w14:textId="77777777" w:rsidR="00BE635A" w:rsidRDefault="00BE635A" w:rsidP="00BE635A"/>
    <w:p w14:paraId="1096D1E1" w14:textId="77777777" w:rsidR="00BE635A" w:rsidRDefault="00BE635A" w:rsidP="00BE635A">
      <w:r>
        <w:t xml:space="preserve">1. Кыргыз </w:t>
      </w:r>
      <w:proofErr w:type="spellStart"/>
      <w:r>
        <w:t>Республикасында</w:t>
      </w:r>
      <w:proofErr w:type="spellEnd"/>
      <w:r>
        <w:t xml:space="preserve"> </w:t>
      </w:r>
      <w:proofErr w:type="spellStart"/>
      <w:r>
        <w:t>жалпы</w:t>
      </w:r>
      <w:proofErr w:type="spellEnd"/>
      <w:r>
        <w:t xml:space="preserve"> </w:t>
      </w:r>
      <w:proofErr w:type="spellStart"/>
      <w:r>
        <w:t>мектептик</w:t>
      </w:r>
      <w:proofErr w:type="spellEnd"/>
      <w:r>
        <w:t xml:space="preserve"> </w:t>
      </w:r>
      <w:proofErr w:type="spellStart"/>
      <w:r>
        <w:t>билимдин</w:t>
      </w:r>
      <w:proofErr w:type="spellEnd"/>
      <w:r>
        <w:t xml:space="preserve"> </w:t>
      </w:r>
      <w:proofErr w:type="spellStart"/>
      <w:r>
        <w:t>мамлекеттик</w:t>
      </w:r>
      <w:proofErr w:type="spellEnd"/>
      <w:r>
        <w:t xml:space="preserve"> </w:t>
      </w:r>
      <w:proofErr w:type="spellStart"/>
      <w:r>
        <w:t>билим</w:t>
      </w:r>
      <w:proofErr w:type="spellEnd"/>
      <w:r>
        <w:t xml:space="preserve"> </w:t>
      </w:r>
      <w:proofErr w:type="spellStart"/>
      <w:r>
        <w:t>берүү</w:t>
      </w:r>
      <w:proofErr w:type="spellEnd"/>
      <w:r>
        <w:t xml:space="preserve"> стандарты (</w:t>
      </w:r>
      <w:proofErr w:type="spellStart"/>
      <w:r>
        <w:t>мындан</w:t>
      </w:r>
      <w:proofErr w:type="spellEnd"/>
      <w:r>
        <w:t xml:space="preserve"> ары - </w:t>
      </w:r>
      <w:proofErr w:type="spellStart"/>
      <w:r>
        <w:t>Мамлекеттик</w:t>
      </w:r>
      <w:proofErr w:type="spellEnd"/>
      <w:r>
        <w:t xml:space="preserve"> стандарт) </w:t>
      </w:r>
      <w:proofErr w:type="spellStart"/>
      <w:r>
        <w:t>төмөнкүлөрдү</w:t>
      </w:r>
      <w:proofErr w:type="spellEnd"/>
      <w:r>
        <w:t xml:space="preserve"> </w:t>
      </w:r>
      <w:proofErr w:type="spellStart"/>
      <w:r>
        <w:t>белгилейт</w:t>
      </w:r>
      <w:proofErr w:type="spellEnd"/>
      <w:r>
        <w:t>:</w:t>
      </w:r>
    </w:p>
    <w:p w14:paraId="04FE627C" w14:textId="77777777" w:rsidR="00BE635A" w:rsidRDefault="00BE635A" w:rsidP="00BE635A"/>
    <w:p w14:paraId="2E14D5F0" w14:textId="77777777" w:rsidR="00BE635A" w:rsidRDefault="00BE635A" w:rsidP="00BE635A">
      <w:r>
        <w:t xml:space="preserve">1) </w:t>
      </w:r>
      <w:proofErr w:type="spellStart"/>
      <w:r>
        <w:t>жалпы</w:t>
      </w:r>
      <w:proofErr w:type="spellEnd"/>
      <w:r>
        <w:t xml:space="preserve"> орто </w:t>
      </w:r>
      <w:proofErr w:type="spellStart"/>
      <w:r>
        <w:t>билимдин</w:t>
      </w:r>
      <w:proofErr w:type="spellEnd"/>
      <w:r>
        <w:t xml:space="preserve"> </w:t>
      </w:r>
      <w:proofErr w:type="spellStart"/>
      <w:r>
        <w:t>коомдук</w:t>
      </w:r>
      <w:proofErr w:type="spellEnd"/>
      <w:r>
        <w:t xml:space="preserve"> </w:t>
      </w:r>
      <w:proofErr w:type="spellStart"/>
      <w:r>
        <w:t>макулдашылган</w:t>
      </w:r>
      <w:proofErr w:type="spellEnd"/>
      <w:r>
        <w:t xml:space="preserve"> </w:t>
      </w:r>
      <w:proofErr w:type="spellStart"/>
      <w:r>
        <w:t>артыкчылыктарын</w:t>
      </w:r>
      <w:proofErr w:type="spellEnd"/>
      <w:r>
        <w:t>;</w:t>
      </w:r>
    </w:p>
    <w:p w14:paraId="70601613" w14:textId="77777777" w:rsidR="00BE635A" w:rsidRDefault="00BE635A" w:rsidP="00BE635A"/>
    <w:p w14:paraId="313BD874" w14:textId="77777777" w:rsidR="00BE635A" w:rsidRDefault="00BE635A" w:rsidP="00BE635A">
      <w:r>
        <w:t xml:space="preserve">2) </w:t>
      </w:r>
      <w:proofErr w:type="spellStart"/>
      <w:r>
        <w:t>жалпы</w:t>
      </w:r>
      <w:proofErr w:type="spellEnd"/>
      <w:r>
        <w:t xml:space="preserve"> орто </w:t>
      </w:r>
      <w:proofErr w:type="spellStart"/>
      <w:r>
        <w:t>билимдин</w:t>
      </w:r>
      <w:proofErr w:type="spellEnd"/>
      <w:r>
        <w:t xml:space="preserve"> </w:t>
      </w:r>
      <w:proofErr w:type="spellStart"/>
      <w:r>
        <w:t>максаттарын</w:t>
      </w:r>
      <w:proofErr w:type="spellEnd"/>
      <w:r>
        <w:t xml:space="preserve"> </w:t>
      </w:r>
      <w:proofErr w:type="spellStart"/>
      <w:r>
        <w:t>жана</w:t>
      </w:r>
      <w:proofErr w:type="spellEnd"/>
      <w:r>
        <w:t xml:space="preserve"> </w:t>
      </w:r>
      <w:proofErr w:type="spellStart"/>
      <w:r>
        <w:t>милдеттерин</w:t>
      </w:r>
      <w:proofErr w:type="spellEnd"/>
      <w:r>
        <w:t>;</w:t>
      </w:r>
    </w:p>
    <w:p w14:paraId="5FEBB63A" w14:textId="77777777" w:rsidR="00BE635A" w:rsidRDefault="00BE635A" w:rsidP="00BE635A"/>
    <w:p w14:paraId="70BAB1F9" w14:textId="77777777" w:rsidR="00BE635A" w:rsidRDefault="00BE635A" w:rsidP="00BE635A">
      <w:r>
        <w:t xml:space="preserve">3) </w:t>
      </w:r>
      <w:proofErr w:type="spellStart"/>
      <w:r>
        <w:t>негизги</w:t>
      </w:r>
      <w:proofErr w:type="spellEnd"/>
      <w:r>
        <w:t xml:space="preserve"> </w:t>
      </w:r>
      <w:proofErr w:type="spellStart"/>
      <w:r>
        <w:t>компетенттүүлүктөрдүн</w:t>
      </w:r>
      <w:proofErr w:type="spellEnd"/>
      <w:r>
        <w:t xml:space="preserve"> </w:t>
      </w:r>
      <w:proofErr w:type="spellStart"/>
      <w:r>
        <w:t>тизмесин</w:t>
      </w:r>
      <w:proofErr w:type="spellEnd"/>
      <w:r>
        <w:t xml:space="preserve"> </w:t>
      </w:r>
      <w:proofErr w:type="spellStart"/>
      <w:r>
        <w:t>жана</w:t>
      </w:r>
      <w:proofErr w:type="spellEnd"/>
      <w:r>
        <w:t xml:space="preserve"> </w:t>
      </w:r>
      <w:proofErr w:type="spellStart"/>
      <w:r>
        <w:t>аларга</w:t>
      </w:r>
      <w:proofErr w:type="spellEnd"/>
      <w:r>
        <w:t xml:space="preserve"> </w:t>
      </w:r>
      <w:proofErr w:type="spellStart"/>
      <w:r>
        <w:t>жетүүнүн</w:t>
      </w:r>
      <w:proofErr w:type="spellEnd"/>
      <w:r>
        <w:t xml:space="preserve"> </w:t>
      </w:r>
      <w:proofErr w:type="spellStart"/>
      <w:r>
        <w:t>деңгээлин</w:t>
      </w:r>
      <w:proofErr w:type="spellEnd"/>
      <w:r>
        <w:t>;</w:t>
      </w:r>
    </w:p>
    <w:p w14:paraId="454A94AB" w14:textId="77777777" w:rsidR="00BE635A" w:rsidRDefault="00BE635A" w:rsidP="00BE635A">
      <w:r w:rsidRPr="00BE635A">
        <w:rPr>
          <w:noProof/>
          <w:color w:val="FF0000"/>
          <w:lang w:eastAsia="ru-RU"/>
        </w:rPr>
        <mc:AlternateContent>
          <mc:Choice Requires="wps">
            <w:drawing>
              <wp:anchor distT="0" distB="0" distL="114300" distR="114300" simplePos="0" relativeHeight="251659264" behindDoc="0" locked="0" layoutInCell="1" allowOverlap="1" wp14:anchorId="565C0BB2" wp14:editId="24397F10">
                <wp:simplePos x="0" y="0"/>
                <wp:positionH relativeFrom="leftMargin">
                  <wp:align>right</wp:align>
                </wp:positionH>
                <wp:positionV relativeFrom="paragraph">
                  <wp:posOffset>291465</wp:posOffset>
                </wp:positionV>
                <wp:extent cx="361950" cy="4191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3619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291E5" id="Прямоугольник 1" o:spid="_x0000_s1026" style="position:absolute;margin-left:-22.7pt;margin-top:22.95pt;width:28.5pt;height:33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" fillcolor="#5b9bd5 [3204]" strokecolor="#1f4d78 [1604]" strokeweight="1pt">
                <w10:wrap anchorx="margin"/>
              </v:rect>
            </w:pict>
          </mc:Fallback>
        </mc:AlternateContent>
      </w:r>
    </w:p>
    <w:p w14:paraId="59363DA9" w14:textId="77777777" w:rsidR="00BE635A" w:rsidRPr="00BF02A8" w:rsidRDefault="00BE635A" w:rsidP="00BE635A">
      <w:pPr>
        <w:rPr>
          <w:color w:val="FF0000"/>
        </w:rPr>
      </w:pPr>
      <w:r w:rsidRPr="00BF02A8">
        <w:rPr>
          <w:color w:val="FF0000"/>
        </w:rPr>
        <w:t xml:space="preserve">4) </w:t>
      </w:r>
      <w:proofErr w:type="spellStart"/>
      <w:r w:rsidRPr="00BF02A8">
        <w:rPr>
          <w:color w:val="FF0000"/>
        </w:rPr>
        <w:t>билим</w:t>
      </w:r>
      <w:proofErr w:type="spellEnd"/>
      <w:r w:rsidRPr="00BF02A8">
        <w:rPr>
          <w:color w:val="FF0000"/>
        </w:rPr>
        <w:t xml:space="preserve"> </w:t>
      </w:r>
      <w:proofErr w:type="spellStart"/>
      <w:r w:rsidRPr="00BF02A8">
        <w:rPr>
          <w:color w:val="FF0000"/>
        </w:rPr>
        <w:t>берүү</w:t>
      </w:r>
      <w:proofErr w:type="spellEnd"/>
      <w:r w:rsidRPr="00BF02A8">
        <w:rPr>
          <w:color w:val="FF0000"/>
        </w:rPr>
        <w:t xml:space="preserve"> </w:t>
      </w:r>
      <w:proofErr w:type="spellStart"/>
      <w:r w:rsidRPr="00BF02A8">
        <w:rPr>
          <w:color w:val="FF0000"/>
        </w:rPr>
        <w:t>системасынын,жалпы</w:t>
      </w:r>
      <w:proofErr w:type="spellEnd"/>
      <w:r w:rsidRPr="00BF02A8">
        <w:rPr>
          <w:color w:val="FF0000"/>
        </w:rPr>
        <w:t xml:space="preserve"> </w:t>
      </w:r>
      <w:proofErr w:type="spellStart"/>
      <w:r w:rsidRPr="00BF02A8">
        <w:rPr>
          <w:color w:val="FF0000"/>
        </w:rPr>
        <w:t>билим</w:t>
      </w:r>
      <w:proofErr w:type="spellEnd"/>
      <w:r w:rsidRPr="00BF02A8">
        <w:rPr>
          <w:color w:val="FF0000"/>
        </w:rPr>
        <w:t xml:space="preserve">  </w:t>
      </w:r>
      <w:proofErr w:type="spellStart"/>
      <w:r w:rsidRPr="00BF02A8">
        <w:rPr>
          <w:color w:val="FF0000"/>
        </w:rPr>
        <w:t>берүү</w:t>
      </w:r>
      <w:proofErr w:type="spellEnd"/>
      <w:r w:rsidRPr="00BF02A8">
        <w:rPr>
          <w:color w:val="FF0000"/>
        </w:rPr>
        <w:t xml:space="preserve">  </w:t>
      </w:r>
      <w:proofErr w:type="spellStart"/>
      <w:r w:rsidRPr="00BF02A8">
        <w:rPr>
          <w:color w:val="FF0000"/>
        </w:rPr>
        <w:t>уюмунун</w:t>
      </w:r>
      <w:proofErr w:type="spellEnd"/>
      <w:r w:rsidRPr="00BF02A8">
        <w:rPr>
          <w:color w:val="FF0000"/>
        </w:rPr>
        <w:t xml:space="preserve">   </w:t>
      </w:r>
      <w:proofErr w:type="spellStart"/>
      <w:r w:rsidRPr="00BF02A8">
        <w:rPr>
          <w:color w:val="FF0000"/>
        </w:rPr>
        <w:t>класстын</w:t>
      </w:r>
      <w:proofErr w:type="spellEnd"/>
      <w:r w:rsidRPr="00BF02A8">
        <w:rPr>
          <w:color w:val="FF0000"/>
        </w:rPr>
        <w:t xml:space="preserve">  </w:t>
      </w:r>
      <w:proofErr w:type="spellStart"/>
      <w:r w:rsidRPr="00BF02A8">
        <w:rPr>
          <w:color w:val="FF0000"/>
        </w:rPr>
        <w:t>жана</w:t>
      </w:r>
      <w:proofErr w:type="spellEnd"/>
      <w:r w:rsidRPr="00BF02A8">
        <w:rPr>
          <w:color w:val="FF0000"/>
        </w:rPr>
        <w:t xml:space="preserve"> </w:t>
      </w:r>
      <w:proofErr w:type="spellStart"/>
      <w:r w:rsidRPr="00BF02A8">
        <w:rPr>
          <w:color w:val="FF0000"/>
        </w:rPr>
        <w:t>окуучунун</w:t>
      </w:r>
      <w:proofErr w:type="spellEnd"/>
      <w:r w:rsidRPr="00BF02A8">
        <w:rPr>
          <w:color w:val="FF0000"/>
        </w:rPr>
        <w:t xml:space="preserve">   </w:t>
      </w:r>
      <w:proofErr w:type="spellStart"/>
      <w:r w:rsidRPr="00BF02A8">
        <w:rPr>
          <w:color w:val="FF0000"/>
        </w:rPr>
        <w:t>өз</w:t>
      </w:r>
      <w:proofErr w:type="spellEnd"/>
      <w:r w:rsidRPr="00BF02A8">
        <w:rPr>
          <w:color w:val="FF0000"/>
        </w:rPr>
        <w:t xml:space="preserve">   </w:t>
      </w:r>
      <w:proofErr w:type="spellStart"/>
      <w:r w:rsidRPr="00BF02A8">
        <w:rPr>
          <w:color w:val="FF0000"/>
        </w:rPr>
        <w:t>алдынчв</w:t>
      </w:r>
      <w:proofErr w:type="spellEnd"/>
      <w:r w:rsidRPr="00BF02A8">
        <w:rPr>
          <w:color w:val="FF0000"/>
        </w:rPr>
        <w:t xml:space="preserve">-а  </w:t>
      </w:r>
      <w:proofErr w:type="spellStart"/>
      <w:r w:rsidRPr="00BF02A8">
        <w:rPr>
          <w:color w:val="FF0000"/>
        </w:rPr>
        <w:t>деңгээлинде</w:t>
      </w:r>
      <w:proofErr w:type="spellEnd"/>
      <w:r w:rsidRPr="00BF02A8">
        <w:rPr>
          <w:color w:val="FF0000"/>
        </w:rPr>
        <w:t xml:space="preserve">   </w:t>
      </w:r>
      <w:proofErr w:type="spellStart"/>
      <w:r w:rsidRPr="00BF02A8">
        <w:rPr>
          <w:color w:val="FF0000"/>
        </w:rPr>
        <w:t>билим</w:t>
      </w:r>
      <w:proofErr w:type="spellEnd"/>
      <w:r w:rsidRPr="00BF02A8">
        <w:rPr>
          <w:color w:val="FF0000"/>
        </w:rPr>
        <w:t xml:space="preserve">   </w:t>
      </w:r>
      <w:proofErr w:type="spellStart"/>
      <w:r w:rsidRPr="00BF02A8">
        <w:rPr>
          <w:color w:val="FF0000"/>
        </w:rPr>
        <w:t>берүүнүн</w:t>
      </w:r>
      <w:proofErr w:type="spellEnd"/>
      <w:r w:rsidRPr="00BF02A8">
        <w:rPr>
          <w:color w:val="FF0000"/>
        </w:rPr>
        <w:t xml:space="preserve">  </w:t>
      </w:r>
      <w:proofErr w:type="spellStart"/>
      <w:r w:rsidRPr="00BF02A8">
        <w:rPr>
          <w:color w:val="FF0000"/>
        </w:rPr>
        <w:t>натыйжаларын</w:t>
      </w:r>
      <w:proofErr w:type="spellEnd"/>
      <w:r w:rsidRPr="00BF02A8">
        <w:rPr>
          <w:color w:val="FF0000"/>
        </w:rPr>
        <w:t xml:space="preserve">  </w:t>
      </w:r>
      <w:proofErr w:type="spellStart"/>
      <w:r w:rsidRPr="00BF02A8">
        <w:rPr>
          <w:color w:val="FF0000"/>
        </w:rPr>
        <w:t>баалоонун</w:t>
      </w:r>
      <w:proofErr w:type="spellEnd"/>
      <w:r w:rsidRPr="00BF02A8">
        <w:rPr>
          <w:color w:val="FF0000"/>
        </w:rPr>
        <w:t xml:space="preserve">  </w:t>
      </w:r>
      <w:proofErr w:type="spellStart"/>
      <w:r w:rsidRPr="00BF02A8">
        <w:rPr>
          <w:color w:val="FF0000"/>
        </w:rPr>
        <w:t>негизги</w:t>
      </w:r>
      <w:proofErr w:type="spellEnd"/>
      <w:r w:rsidRPr="00BF02A8">
        <w:rPr>
          <w:color w:val="FF0000"/>
        </w:rPr>
        <w:t xml:space="preserve">  </w:t>
      </w:r>
      <w:proofErr w:type="spellStart"/>
      <w:r w:rsidRPr="00BF02A8">
        <w:rPr>
          <w:color w:val="FF0000"/>
        </w:rPr>
        <w:t>принциптерин</w:t>
      </w:r>
      <w:proofErr w:type="spellEnd"/>
    </w:p>
    <w:p w14:paraId="10E8588F" w14:textId="77777777" w:rsidR="00BE635A" w:rsidRDefault="00BE635A" w:rsidP="00BE635A"/>
    <w:p w14:paraId="3C9A2976" w14:textId="77777777" w:rsidR="00BE635A" w:rsidRDefault="00BE635A" w:rsidP="00BE635A">
      <w:r>
        <w:t xml:space="preserve">5) </w:t>
      </w:r>
      <w:proofErr w:type="spellStart"/>
      <w:r>
        <w:t>мектептик</w:t>
      </w:r>
      <w:proofErr w:type="spellEnd"/>
      <w:r>
        <w:t xml:space="preserve"> </w:t>
      </w:r>
      <w:proofErr w:type="spellStart"/>
      <w:r>
        <w:t>билим</w:t>
      </w:r>
      <w:proofErr w:type="spellEnd"/>
      <w:r>
        <w:t xml:space="preserve"> </w:t>
      </w:r>
      <w:proofErr w:type="spellStart"/>
      <w:r>
        <w:t>берүүдөгү</w:t>
      </w:r>
      <w:proofErr w:type="spellEnd"/>
      <w:r>
        <w:t xml:space="preserve"> </w:t>
      </w:r>
      <w:proofErr w:type="spellStart"/>
      <w:r>
        <w:t>уюштуруу</w:t>
      </w:r>
      <w:proofErr w:type="spellEnd"/>
      <w:r>
        <w:t xml:space="preserve"> </w:t>
      </w:r>
      <w:proofErr w:type="spellStart"/>
      <w:r>
        <w:t>жана</w:t>
      </w:r>
      <w:proofErr w:type="spellEnd"/>
      <w:r>
        <w:t xml:space="preserve"> </w:t>
      </w:r>
      <w:proofErr w:type="spellStart"/>
      <w:r>
        <w:t>методикалык</w:t>
      </w:r>
      <w:proofErr w:type="spellEnd"/>
      <w:r>
        <w:t xml:space="preserve"> (</w:t>
      </w:r>
      <w:proofErr w:type="spellStart"/>
      <w:r>
        <w:t>технологиялык</w:t>
      </w:r>
      <w:proofErr w:type="spellEnd"/>
      <w:r>
        <w:t xml:space="preserve">) </w:t>
      </w:r>
      <w:proofErr w:type="spellStart"/>
      <w:r>
        <w:t>өзгөртүүлөрдү</w:t>
      </w:r>
      <w:proofErr w:type="spellEnd"/>
      <w:r>
        <w:t>.</w:t>
      </w:r>
    </w:p>
    <w:p w14:paraId="01356099" w14:textId="77777777" w:rsidR="00BE635A" w:rsidRDefault="00BE635A" w:rsidP="00BE635A"/>
    <w:p w14:paraId="77C7810E" w14:textId="77777777" w:rsidR="00BE635A" w:rsidRDefault="00BE635A" w:rsidP="00BE635A"/>
    <w:p w14:paraId="3BAEEE1F" w14:textId="77777777" w:rsidR="00BE635A" w:rsidRDefault="00BE635A" w:rsidP="00BE635A">
      <w:r>
        <w:rPr>
          <w:noProof/>
          <w:lang w:eastAsia="ru-RU"/>
        </w:rPr>
        <mc:AlternateContent>
          <mc:Choice Requires="wps">
            <w:drawing>
              <wp:anchor distT="0" distB="0" distL="114300" distR="114300" simplePos="0" relativeHeight="251660288" behindDoc="0" locked="0" layoutInCell="1" allowOverlap="1" wp14:anchorId="4CCC42A8" wp14:editId="53260990">
                <wp:simplePos x="0" y="0"/>
                <wp:positionH relativeFrom="leftMargin">
                  <wp:align>right</wp:align>
                </wp:positionH>
                <wp:positionV relativeFrom="paragraph">
                  <wp:posOffset>299085</wp:posOffset>
                </wp:positionV>
                <wp:extent cx="323850" cy="7810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23850"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F6683" id="Прямоугольник 2" o:spid="_x0000_s1026" style="position:absolute;margin-left:-25.7pt;margin-top:23.55pt;width:25.5pt;height:61.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" fillcolor="#5b9bd5 [3204]" strokecolor="#1f4d78 [1604]" strokeweight="1pt">
                <w10:wrap anchorx="margin"/>
              </v:rect>
            </w:pict>
          </mc:Fallback>
        </mc:AlternateContent>
      </w:r>
      <w:r>
        <w:t xml:space="preserve">2. </w:t>
      </w:r>
      <w:proofErr w:type="spellStart"/>
      <w:r>
        <w:t>Мамлекеттик</w:t>
      </w:r>
      <w:proofErr w:type="spellEnd"/>
      <w:r>
        <w:t xml:space="preserve"> стандарт </w:t>
      </w:r>
      <w:proofErr w:type="spellStart"/>
      <w:r>
        <w:t>төмөнкүлөрдү</w:t>
      </w:r>
      <w:proofErr w:type="spellEnd"/>
      <w:r>
        <w:t xml:space="preserve"> </w:t>
      </w:r>
      <w:proofErr w:type="spellStart"/>
      <w:r>
        <w:t>камсыз</w:t>
      </w:r>
      <w:proofErr w:type="spellEnd"/>
      <w:r>
        <w:t xml:space="preserve"> </w:t>
      </w:r>
      <w:proofErr w:type="spellStart"/>
      <w:r>
        <w:t>кылат</w:t>
      </w:r>
      <w:proofErr w:type="spellEnd"/>
      <w:r>
        <w:t>:</w:t>
      </w:r>
    </w:p>
    <w:p w14:paraId="40F20031" w14:textId="77777777" w:rsidR="00BE635A" w:rsidRPr="00BF02A8" w:rsidRDefault="00BE635A" w:rsidP="00BE635A">
      <w:pPr>
        <w:rPr>
          <w:color w:val="FF0000"/>
          <w:lang w:val="ky-KG"/>
        </w:rPr>
      </w:pPr>
      <w:r w:rsidRPr="00BF02A8">
        <w:rPr>
          <w:color w:val="FF0000"/>
          <w:lang w:val="ky-KG"/>
        </w:rPr>
        <w:t xml:space="preserve">1) билим  берүү  системасын   коипоненттүүлүк  негизде  түзүүнү жана  мектептик  жалпы  билим   берүүнү   коомдук  социалдык  тапшырыгы  шайкеш  келтирүүнү </w:t>
      </w:r>
    </w:p>
    <w:p w14:paraId="1EFE24FB" w14:textId="77777777" w:rsidR="00BE635A" w:rsidRPr="00BF02A8" w:rsidRDefault="00BE635A" w:rsidP="00BE635A">
      <w:pPr>
        <w:rPr>
          <w:color w:val="FF0000"/>
          <w:lang w:val="ky-KG"/>
        </w:rPr>
      </w:pPr>
      <w:r w:rsidRPr="00BF02A8">
        <w:rPr>
          <w:color w:val="FF0000"/>
          <w:lang w:val="ky-KG"/>
        </w:rPr>
        <w:t xml:space="preserve">2)мектептик  жалпы  билим  берүүнун  бардык   баскычтарында  бардык билим  берүү чөйрөлөрүнун  белгиленген   максаттарын жүзөгө   ашырууну </w:t>
      </w:r>
    </w:p>
    <w:p w14:paraId="16DD681C" w14:textId="77777777" w:rsidR="00BE635A" w:rsidRPr="00BE635A" w:rsidRDefault="00BE635A" w:rsidP="00BE635A">
      <w:pPr>
        <w:rPr>
          <w:lang w:val="ky-KG"/>
        </w:rPr>
      </w:pPr>
      <w:r>
        <w:rPr>
          <w:lang w:val="ky-KG"/>
        </w:rPr>
        <w:t>3)уюштуруу-укуктук   формасына   жана  менчигинин   түрүно  карабастан  бардык   жалпы  билим берүү уюмдары   үчүн  базистик  окуу   планын,предметтик   стандарттарды  жалпы  билим  берүү программмаларын  жана окуу  -методикалыккомплекстерин иштеп  чыгууну</w:t>
      </w:r>
    </w:p>
    <w:p w14:paraId="46EFB31E" w14:textId="77777777" w:rsidR="00BE635A" w:rsidRPr="00BE635A" w:rsidRDefault="00BE635A" w:rsidP="00BE635A">
      <w:pPr>
        <w:rPr>
          <w:lang w:val="ky-KG"/>
        </w:rPr>
      </w:pPr>
    </w:p>
    <w:p w14:paraId="74B76188" w14:textId="77777777" w:rsidR="00BE635A" w:rsidRPr="00BE635A" w:rsidRDefault="00BE635A" w:rsidP="00BE635A">
      <w:pPr>
        <w:rPr>
          <w:lang w:val="ky-KG"/>
        </w:rPr>
      </w:pPr>
    </w:p>
    <w:p w14:paraId="3A25A43B" w14:textId="77777777" w:rsidR="00BE635A" w:rsidRPr="00BE635A" w:rsidRDefault="00BE635A" w:rsidP="00BE635A">
      <w:pPr>
        <w:rPr>
          <w:lang w:val="ky-KG"/>
        </w:rPr>
      </w:pPr>
      <w:r>
        <w:rPr>
          <w:lang w:val="ky-KG"/>
        </w:rPr>
        <w:t>4</w:t>
      </w:r>
      <w:r w:rsidRPr="00BE635A">
        <w:rPr>
          <w:lang w:val="ky-KG"/>
        </w:rPr>
        <w:t>) мектептик билим берүүнүн бардык баскычтар</w:t>
      </w:r>
      <w:r>
        <w:rPr>
          <w:lang w:val="ky-KG"/>
        </w:rPr>
        <w:t xml:space="preserve">ында   предметтик   стандарттардын жана   жалпы   билим  берүу  </w:t>
      </w:r>
      <w:r w:rsidR="00BE48D8">
        <w:rPr>
          <w:lang w:val="ky-KG"/>
        </w:rPr>
        <w:t>прграммаларынын  ыраттуулугун</w:t>
      </w:r>
    </w:p>
    <w:p w14:paraId="511A2ECB" w14:textId="77777777" w:rsidR="00BE635A" w:rsidRPr="00BE635A" w:rsidRDefault="00BE635A" w:rsidP="00BE635A">
      <w:pPr>
        <w:rPr>
          <w:lang w:val="ky-KG"/>
        </w:rPr>
      </w:pPr>
    </w:p>
    <w:p w14:paraId="748206E5" w14:textId="77777777" w:rsidR="00BE635A" w:rsidRPr="00BE48D8" w:rsidRDefault="00BF02A8" w:rsidP="00BE635A">
      <w:pPr>
        <w:rPr>
          <w:lang w:val="ky-KG"/>
        </w:rPr>
      </w:pPr>
      <w:r>
        <w:rPr>
          <w:noProof/>
          <w:lang w:eastAsia="ru-RU"/>
        </w:rPr>
        <mc:AlternateContent>
          <mc:Choice Requires="wps">
            <w:drawing>
              <wp:anchor distT="0" distB="0" distL="114300" distR="114300" simplePos="0" relativeHeight="251661312" behindDoc="0" locked="0" layoutInCell="1" allowOverlap="1" wp14:anchorId="7549ADAE" wp14:editId="2698DA48">
                <wp:simplePos x="0" y="0"/>
                <wp:positionH relativeFrom="column">
                  <wp:posOffset>-321256</wp:posOffset>
                </wp:positionH>
                <wp:positionV relativeFrom="paragraph">
                  <wp:posOffset>292155</wp:posOffset>
                </wp:positionV>
                <wp:extent cx="194553" cy="457200"/>
                <wp:effectExtent l="0" t="0" r="15240" b="19050"/>
                <wp:wrapNone/>
                <wp:docPr id="3" name="Прямоугольник 3"/>
                <wp:cNvGraphicFramePr/>
                <a:graphic xmlns:a="http://schemas.openxmlformats.org/drawingml/2006/main">
                  <a:graphicData uri="http://schemas.microsoft.com/office/word/2010/wordprocessingShape">
                    <wps:wsp>
                      <wps:cNvSpPr/>
                      <wps:spPr>
                        <a:xfrm>
                          <a:off x="0" y="0"/>
                          <a:ext cx="194553"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021E9" id="Прямоугольник 3" o:spid="_x0000_s1026" style="position:absolute;margin-left:-25.3pt;margin-top:23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" fillcolor="#5b9bd5 [3204]" strokecolor="#1f4d78 [1604]" strokeweight="1pt"/>
            </w:pict>
          </mc:Fallback>
        </mc:AlternateContent>
      </w:r>
      <w:r w:rsidR="00BE48D8">
        <w:rPr>
          <w:lang w:val="ky-KG"/>
        </w:rPr>
        <w:t xml:space="preserve">5) окуу жүктөмун  оптималдаштыруу  </w:t>
      </w:r>
      <w:r w:rsidR="00BE635A" w:rsidRPr="00BE48D8">
        <w:rPr>
          <w:lang w:val="ky-KG"/>
        </w:rPr>
        <w:t>үчүн билим берүү тармагында предметтерди интеграциялоо үчүн методикалык негиздерди;</w:t>
      </w:r>
    </w:p>
    <w:p w14:paraId="3B4F87A3" w14:textId="77777777" w:rsidR="00BE635A" w:rsidRPr="00BF02A8" w:rsidRDefault="00BE48D8" w:rsidP="00BE635A">
      <w:pPr>
        <w:rPr>
          <w:color w:val="FF0000"/>
          <w:lang w:val="ky-KG"/>
        </w:rPr>
      </w:pPr>
      <w:r w:rsidRPr="00BF02A8">
        <w:rPr>
          <w:color w:val="FF0000"/>
          <w:lang w:val="ky-KG"/>
        </w:rPr>
        <w:t xml:space="preserve">6) жалпы   билим   берүү   уюмдарыгнын бүтүрүүчүлөрүнун   даярдык   деңгээлин  калыс  баалоону </w:t>
      </w:r>
    </w:p>
    <w:p w14:paraId="75134936" w14:textId="77777777" w:rsidR="00BE48D8" w:rsidRPr="00BF02A8" w:rsidRDefault="00BE48D8" w:rsidP="00BE635A">
      <w:pPr>
        <w:rPr>
          <w:color w:val="FF0000"/>
          <w:lang w:val="ky-KG"/>
        </w:rPr>
      </w:pPr>
      <w:r w:rsidRPr="00BF02A8">
        <w:rPr>
          <w:color w:val="FF0000"/>
          <w:lang w:val="ky-KG"/>
        </w:rPr>
        <w:t>7)Кыргыз  Республикасында  жалпы   билим   берүү  жөнүндогү  документтердин эквиваленттүүлүгүн  белгилөөнү</w:t>
      </w:r>
    </w:p>
    <w:p w14:paraId="7FEC8404" w14:textId="77777777" w:rsidR="00BE635A" w:rsidRPr="003E53B6" w:rsidRDefault="00BE48D8" w:rsidP="00BE635A">
      <w:pPr>
        <w:rPr>
          <w:lang w:val="ky-KG"/>
        </w:rPr>
      </w:pPr>
      <w:r>
        <w:rPr>
          <w:noProof/>
          <w:lang w:eastAsia="ru-RU"/>
        </w:rPr>
        <mc:AlternateContent>
          <mc:Choice Requires="wps">
            <w:drawing>
              <wp:anchor distT="0" distB="0" distL="114300" distR="114300" simplePos="0" relativeHeight="251662336" behindDoc="0" locked="0" layoutInCell="1" allowOverlap="1" wp14:anchorId="50FACF8D" wp14:editId="40F9346E">
                <wp:simplePos x="0" y="0"/>
                <wp:positionH relativeFrom="leftMargin">
                  <wp:posOffset>252919</wp:posOffset>
                </wp:positionH>
                <wp:positionV relativeFrom="paragraph">
                  <wp:posOffset>190649</wp:posOffset>
                </wp:positionV>
                <wp:extent cx="398834" cy="1371600"/>
                <wp:effectExtent l="0" t="0" r="20320" b="19050"/>
                <wp:wrapNone/>
                <wp:docPr id="4" name="Прямоугольник 4"/>
                <wp:cNvGraphicFramePr/>
                <a:graphic xmlns:a="http://schemas.openxmlformats.org/drawingml/2006/main">
                  <a:graphicData uri="http://schemas.microsoft.com/office/word/2010/wordprocessingShape">
                    <wps:wsp>
                      <wps:cNvSpPr/>
                      <wps:spPr>
                        <a:xfrm>
                          <a:off x="0" y="0"/>
                          <a:ext cx="398834" cy="1371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86AD1" id="Прямоугольник 4" o:spid="_x0000_s1026" style="position:absolute;margin-left:19.9pt;margin-top:15pt;width:31.4pt;height:108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" fillcolor="#5b9bd5 [3204]" strokecolor="#1f4d78 [1604]" strokeweight="1pt">
                <w10:wrap anchorx="margin"/>
              </v:rect>
            </w:pict>
          </mc:Fallback>
        </mc:AlternateContent>
      </w:r>
    </w:p>
    <w:p w14:paraId="2F9180C5" w14:textId="77777777" w:rsidR="00BE635A" w:rsidRPr="00BF02A8" w:rsidRDefault="00BE635A" w:rsidP="00BE635A">
      <w:pPr>
        <w:rPr>
          <w:color w:val="FF0000"/>
          <w:lang w:val="ky-KG"/>
        </w:rPr>
      </w:pPr>
      <w:r w:rsidRPr="00BF02A8">
        <w:rPr>
          <w:color w:val="FF0000"/>
          <w:lang w:val="ky-KG"/>
        </w:rPr>
        <w:t xml:space="preserve">3. Мамлекеттик стандарт </w:t>
      </w:r>
      <w:r w:rsidR="00BE48D8" w:rsidRPr="00BF02A8">
        <w:rPr>
          <w:color w:val="FF0000"/>
          <w:lang w:val="ky-KG"/>
        </w:rPr>
        <w:t xml:space="preserve"> билим  брүүнүн  белгилүү  натыйжаларына  жетишүү  үчүн  билим   берүү   процессинин ар   бир   катышуучусунун-билим  берүүнү башкаруу   органдарынын  өкүлдөрүнун жалпы   билим   берүү  уюмдарынын жетекчилеринин  жана   мугалимдеринин,окуучулардын жана  алардын  ата-энелеринин (мыйзамдуу  өкүлдөрүнун),ошондой  эле   жарандык   кооомдук  өкүлдөрүнун жоопкерчилик  чөйрөлөрүн  аныктайт</w:t>
      </w:r>
    </w:p>
    <w:p w14:paraId="7C05CE05" w14:textId="77777777" w:rsidR="00BE48D8" w:rsidRPr="00BF02A8" w:rsidRDefault="00BE48D8" w:rsidP="00BE635A">
      <w:pPr>
        <w:rPr>
          <w:color w:val="FF0000"/>
          <w:lang w:val="ky-KG"/>
        </w:rPr>
      </w:pPr>
      <w:r w:rsidRPr="00BF02A8">
        <w:rPr>
          <w:color w:val="FF0000"/>
          <w:lang w:val="ky-KG"/>
        </w:rPr>
        <w:t>Бул  максат  билим  берүү тармагында  сваясатты иштеп   чыгууда  билим  берүүнү башкаруу  органдары  стратегиялык,программалык документтерди жана  ченемдик  укутук актыларды  иштеп  чыгууга  бизнес,коомчулуктун,коомдук  жана  өкмөттүк эмес  уюмдардын өкүлдөрун,жалпы  билим   берүү  уюмдарынын  жетекчилерин   жана   мугалимдерин,ата-энелерди (мыйзамдуу  өкүлдөрдү),окуучулардын өздөрүн   катыштырат</w:t>
      </w:r>
    </w:p>
    <w:p w14:paraId="05BD8876" w14:textId="77777777" w:rsidR="00BE635A" w:rsidRPr="00BE48D8" w:rsidRDefault="00BE635A" w:rsidP="00BE635A">
      <w:pPr>
        <w:rPr>
          <w:lang w:val="ky-KG"/>
        </w:rPr>
      </w:pPr>
    </w:p>
    <w:p w14:paraId="5328C70C" w14:textId="77777777" w:rsidR="00BE635A" w:rsidRPr="00BF02A8" w:rsidRDefault="00BF02A8" w:rsidP="00BE635A">
      <w:pPr>
        <w:rPr>
          <w:color w:val="FF0000"/>
          <w:lang w:val="ky-KG"/>
        </w:rPr>
      </w:pPr>
      <w:r>
        <w:rPr>
          <w:noProof/>
          <w:lang w:eastAsia="ru-RU"/>
        </w:rPr>
        <mc:AlternateContent>
          <mc:Choice Requires="wps">
            <w:drawing>
              <wp:anchor distT="0" distB="0" distL="114300" distR="114300" simplePos="0" relativeHeight="251663360" behindDoc="0" locked="0" layoutInCell="1" allowOverlap="1" wp14:anchorId="335D427E" wp14:editId="1BCCB025">
                <wp:simplePos x="0" y="0"/>
                <wp:positionH relativeFrom="leftMargin">
                  <wp:posOffset>423112</wp:posOffset>
                </wp:positionH>
                <wp:positionV relativeFrom="paragraph">
                  <wp:posOffset>117002</wp:posOffset>
                </wp:positionV>
                <wp:extent cx="171450" cy="9144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714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19383B" id="Прямоугольник 5" o:spid="_x0000_s1026" style="position:absolute;margin-left:33.3pt;margin-top:9.2pt;width:13.5pt;height:1in;z-index:251663360;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" fillcolor="#5b9bd5 [3204]" strokecolor="#1f4d78 [1604]" strokeweight="1pt">
                <w10:wrap anchorx="margin"/>
              </v:rect>
            </w:pict>
          </mc:Fallback>
        </mc:AlternateContent>
      </w:r>
    </w:p>
    <w:p w14:paraId="5E68E954" w14:textId="77777777" w:rsidR="00BE635A" w:rsidRPr="00BF02A8" w:rsidRDefault="00BE635A" w:rsidP="00BE635A">
      <w:pPr>
        <w:rPr>
          <w:color w:val="FF0000"/>
          <w:lang w:val="ky-KG"/>
        </w:rPr>
      </w:pPr>
      <w:r w:rsidRPr="00BF02A8">
        <w:rPr>
          <w:color w:val="FF0000"/>
          <w:lang w:val="ky-KG"/>
        </w:rPr>
        <w:t xml:space="preserve">4. </w:t>
      </w:r>
      <w:r w:rsidR="002A2C8B" w:rsidRPr="00BF02A8">
        <w:rPr>
          <w:color w:val="FF0000"/>
          <w:lang w:val="ky-KG"/>
        </w:rPr>
        <w:t>Окуучуларды   окутууда  Кыргыз  Республикасынын  стратегиялык  документтеринде аныкталган  артыкчылыктарга ,иш  берүүчүлөрдүн   керектөөлөрүнө окуучулардын  жана  алардын  ата-энелеринин (мыйзамдуу   өкүлдорүнун)суроо-талаптарына   ылайык келишим  камсыздоо  үчүн   зарылдыгына   жараша  мамалекеттик    стандарт кайра   каралып   жана   жаңыл</w:t>
      </w:r>
    </w:p>
    <w:p w14:paraId="79CC30C6" w14:textId="77777777" w:rsidR="00BE635A" w:rsidRPr="003E53B6" w:rsidRDefault="00BE635A" w:rsidP="00BE635A">
      <w:pPr>
        <w:rPr>
          <w:lang w:val="ky-KG"/>
        </w:rPr>
      </w:pPr>
    </w:p>
    <w:p w14:paraId="29782666" w14:textId="77777777" w:rsidR="00BE635A" w:rsidRPr="003E53B6" w:rsidRDefault="003E53B6" w:rsidP="00BE635A">
      <w:pPr>
        <w:rPr>
          <w:lang w:val="ky-KG"/>
        </w:rPr>
      </w:pPr>
      <w:r>
        <w:rPr>
          <w:lang w:val="ky-KG"/>
        </w:rPr>
        <w:t>5</w:t>
      </w:r>
      <w:r w:rsidR="00BE635A" w:rsidRPr="003E53B6">
        <w:rPr>
          <w:lang w:val="ky-KG"/>
        </w:rPr>
        <w:t>. Ушул Мамлекеттик стандартта негизги түшүнүктөр жана атоолор төмөнкү мааниде пайдаланылат:</w:t>
      </w:r>
    </w:p>
    <w:p w14:paraId="0165E44F" w14:textId="77777777" w:rsidR="00BE635A" w:rsidRPr="003E53B6" w:rsidRDefault="00BE635A" w:rsidP="00BE635A">
      <w:pPr>
        <w:rPr>
          <w:lang w:val="ky-KG"/>
        </w:rPr>
      </w:pPr>
    </w:p>
    <w:p w14:paraId="3CF46897" w14:textId="77777777" w:rsidR="00BE635A" w:rsidRPr="003E53B6" w:rsidRDefault="00BE635A" w:rsidP="00BE635A">
      <w:pPr>
        <w:rPr>
          <w:lang w:val="ky-KG"/>
        </w:rPr>
      </w:pPr>
      <w:r w:rsidRPr="003E53B6">
        <w:rPr>
          <w:lang w:val="ky-KG"/>
        </w:rPr>
        <w:t>- базалык жалпы билим берүү предметтери - мектептик билим берүүнүн бардык баскычтарында жана профилдеринде бардык окуучулар үчүн милдеттүү болуп саналган предметтер;</w:t>
      </w:r>
    </w:p>
    <w:p w14:paraId="075D440C" w14:textId="77777777" w:rsidR="00BE635A" w:rsidRPr="003E53B6" w:rsidRDefault="00BE635A" w:rsidP="00BE635A">
      <w:pPr>
        <w:rPr>
          <w:lang w:val="ky-KG"/>
        </w:rPr>
      </w:pPr>
    </w:p>
    <w:p w14:paraId="20084179" w14:textId="77777777" w:rsidR="00BE635A" w:rsidRDefault="00BE635A" w:rsidP="00BE635A">
      <w:pPr>
        <w:rPr>
          <w:lang w:val="ky-KG"/>
        </w:rPr>
      </w:pPr>
      <w:r w:rsidRPr="003E53B6">
        <w:rPr>
          <w:lang w:val="ky-KG"/>
        </w:rPr>
        <w:t>- базистик окуу планы - милдеттүү предметтердин тизмесин, аларды окутуунун ырааттуулугун, окуу жүгүнүн көлөмүн жана формасын белгилеген документ;</w:t>
      </w:r>
    </w:p>
    <w:p w14:paraId="77C492E0" w14:textId="77777777" w:rsidR="003E53B6" w:rsidRPr="00BF02A8" w:rsidRDefault="003E53B6" w:rsidP="00BE635A">
      <w:pPr>
        <w:rPr>
          <w:color w:val="FF0000"/>
          <w:lang w:val="ky-KG"/>
        </w:rPr>
      </w:pPr>
      <w:r w:rsidRPr="00BF02A8">
        <w:rPr>
          <w:noProof/>
          <w:color w:val="FF0000"/>
          <w:lang w:eastAsia="ru-RU"/>
        </w:rPr>
        <mc:AlternateContent>
          <mc:Choice Requires="wps">
            <w:drawing>
              <wp:anchor distT="0" distB="0" distL="114300" distR="114300" simplePos="0" relativeHeight="251664384" behindDoc="0" locked="0" layoutInCell="1" allowOverlap="1" wp14:anchorId="168E4327" wp14:editId="6AB2DC1F">
                <wp:simplePos x="0" y="0"/>
                <wp:positionH relativeFrom="column">
                  <wp:posOffset>-299085</wp:posOffset>
                </wp:positionH>
                <wp:positionV relativeFrom="paragraph">
                  <wp:posOffset>8255</wp:posOffset>
                </wp:positionV>
                <wp:extent cx="247650" cy="6191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47650"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C7694" id="Прямоугольник 6" o:spid="_x0000_s1026" style="position:absolute;margin-left:-23.55pt;margin-top:.65pt;width:19.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" fillcolor="#5b9bd5 [3204]" strokecolor="#1f4d78 [1604]" strokeweight="1pt"/>
            </w:pict>
          </mc:Fallback>
        </mc:AlternateContent>
      </w:r>
      <w:r w:rsidRPr="00BF02A8">
        <w:rPr>
          <w:color w:val="FF0000"/>
          <w:lang w:val="ky-KG"/>
        </w:rPr>
        <w:t>тарбиялоо-инсанды  өнүктүрүүгө,  адамдын,үй-бүлөнүн коомдун  жна  малекеттин кызыкчылыктарындагы   коомдо  кабыл  алынган жүрүм-турум   эрежелердин   жана   ченемдеринин,социалдык-маданий,руханий-адеп-ахлактык  баалуулуктардын   негизинде  окуучуга  өүн-өзү  аныктоого  жана  социалдашууга  шарттарды  түзүүгө  багытталган  иш.</w:t>
      </w:r>
    </w:p>
    <w:p w14:paraId="4B4385FF" w14:textId="77777777" w:rsidR="00BE635A" w:rsidRPr="003E53B6" w:rsidRDefault="00BE635A" w:rsidP="00BE635A">
      <w:pPr>
        <w:rPr>
          <w:lang w:val="ky-KG"/>
        </w:rPr>
      </w:pPr>
    </w:p>
    <w:p w14:paraId="787873C1" w14:textId="77777777" w:rsidR="00BE635A" w:rsidRPr="003E53B6" w:rsidRDefault="00BE635A" w:rsidP="00BE635A">
      <w:pPr>
        <w:rPr>
          <w:lang w:val="ky-KG"/>
        </w:rPr>
      </w:pPr>
      <w:r w:rsidRPr="003E53B6">
        <w:rPr>
          <w:lang w:val="ky-KG"/>
        </w:rPr>
        <w:t>- мамлекеттик компонент - менчигинин түрүнө карабастан бардык типтеги мектептер үчүн милдеттүү болгон мамлекеттик стандарттардын талаптарын жүзөгө ашырган мектептик билим берүүнүн окуу планынын бөлүгү;</w:t>
      </w:r>
    </w:p>
    <w:p w14:paraId="3FFDB770" w14:textId="77777777" w:rsidR="00BE635A" w:rsidRPr="003E53B6" w:rsidRDefault="00BE635A" w:rsidP="00BE635A">
      <w:pPr>
        <w:rPr>
          <w:lang w:val="ky-KG"/>
        </w:rPr>
      </w:pPr>
    </w:p>
    <w:p w14:paraId="03731523" w14:textId="77777777" w:rsidR="00BE635A" w:rsidRDefault="003E53B6" w:rsidP="00BE635A">
      <w:r>
        <w:rPr>
          <w:noProof/>
          <w:lang w:eastAsia="ru-RU"/>
        </w:rPr>
        <mc:AlternateContent>
          <mc:Choice Requires="wps">
            <w:drawing>
              <wp:anchor distT="0" distB="0" distL="114300" distR="114300" simplePos="0" relativeHeight="251665408" behindDoc="0" locked="0" layoutInCell="1" allowOverlap="1" wp14:anchorId="6AB390DD" wp14:editId="05C954F1">
                <wp:simplePos x="0" y="0"/>
                <wp:positionH relativeFrom="leftMargin">
                  <wp:posOffset>340468</wp:posOffset>
                </wp:positionH>
                <wp:positionV relativeFrom="paragraph">
                  <wp:posOffset>246948</wp:posOffset>
                </wp:positionV>
                <wp:extent cx="340468" cy="749030"/>
                <wp:effectExtent l="0" t="0" r="21590" b="13335"/>
                <wp:wrapNone/>
                <wp:docPr id="7" name="Прямоугольник 7"/>
                <wp:cNvGraphicFramePr/>
                <a:graphic xmlns:a="http://schemas.openxmlformats.org/drawingml/2006/main">
                  <a:graphicData uri="http://schemas.microsoft.com/office/word/2010/wordprocessingShape">
                    <wps:wsp>
                      <wps:cNvSpPr/>
                      <wps:spPr>
                        <a:xfrm>
                          <a:off x="0" y="0"/>
                          <a:ext cx="340468" cy="7490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F70FF" id="Прямоугольник 7" o:spid="_x0000_s1026" style="position:absolute;margin-left:26.8pt;margin-top:19.45pt;width:26.8pt;height:59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" fillcolor="#5b9bd5 [3204]" strokecolor="#1f4d78 [1604]" strokeweight="1pt">
                <w10:wrap anchorx="margin"/>
              </v:rect>
            </w:pict>
          </mc:Fallback>
        </mc:AlternateContent>
      </w:r>
      <w:r w:rsidR="00BE635A">
        <w:t xml:space="preserve">- </w:t>
      </w:r>
      <w:proofErr w:type="spellStart"/>
      <w:r w:rsidR="00BE635A">
        <w:t>жалпы</w:t>
      </w:r>
      <w:proofErr w:type="spellEnd"/>
      <w:r w:rsidR="00BE635A">
        <w:t xml:space="preserve"> </w:t>
      </w:r>
      <w:proofErr w:type="spellStart"/>
      <w:r w:rsidR="00BE635A">
        <w:t>мектептик</w:t>
      </w:r>
      <w:proofErr w:type="spellEnd"/>
      <w:r w:rsidR="00BE635A">
        <w:t xml:space="preserve"> </w:t>
      </w:r>
      <w:proofErr w:type="spellStart"/>
      <w:r w:rsidR="00BE635A">
        <w:t>билим</w:t>
      </w:r>
      <w:proofErr w:type="spellEnd"/>
      <w:r w:rsidR="00BE635A">
        <w:t xml:space="preserve"> </w:t>
      </w:r>
      <w:proofErr w:type="spellStart"/>
      <w:r w:rsidR="00BE635A">
        <w:t>берүүнүн</w:t>
      </w:r>
      <w:proofErr w:type="spellEnd"/>
      <w:r w:rsidR="00BE635A">
        <w:t xml:space="preserve"> </w:t>
      </w:r>
      <w:proofErr w:type="spellStart"/>
      <w:r w:rsidR="00BE635A">
        <w:t>мамлекеттик</w:t>
      </w:r>
      <w:proofErr w:type="spellEnd"/>
      <w:r w:rsidR="00BE635A">
        <w:t xml:space="preserve"> стандарты - </w:t>
      </w:r>
      <w:proofErr w:type="spellStart"/>
      <w:r w:rsidR="00BE635A">
        <w:t>ченемдик-укуктук</w:t>
      </w:r>
      <w:proofErr w:type="spellEnd"/>
      <w:r w:rsidR="00BE635A">
        <w:t xml:space="preserve"> документ, ал:</w:t>
      </w:r>
    </w:p>
    <w:p w14:paraId="70FEA432" w14:textId="77777777" w:rsidR="00BE635A" w:rsidRPr="00BF02A8" w:rsidRDefault="003E53B6" w:rsidP="00BE635A">
      <w:pPr>
        <w:rPr>
          <w:color w:val="FF0000"/>
          <w:lang w:val="ky-KG"/>
        </w:rPr>
      </w:pPr>
      <w:r w:rsidRPr="00BF02A8">
        <w:rPr>
          <w:color w:val="FF0000"/>
          <w:lang w:val="ky-KG"/>
        </w:rPr>
        <w:t>-диагностикалык  баалоо-окуучунун  өнүгүүсүн кийин баалоо үчүн  анын  калыптанган  компетенцияларынын  башталгыч деңгээлин аныктоочу   процесс</w:t>
      </w:r>
    </w:p>
    <w:p w14:paraId="73EE131D" w14:textId="77777777" w:rsidR="003E53B6" w:rsidRPr="00BF02A8" w:rsidRDefault="003E53B6" w:rsidP="00BE635A">
      <w:pPr>
        <w:rPr>
          <w:color w:val="FF0000"/>
          <w:lang w:val="ky-KG"/>
        </w:rPr>
      </w:pPr>
      <w:r w:rsidRPr="00BF02A8">
        <w:rPr>
          <w:color w:val="FF0000"/>
          <w:lang w:val="ky-KG"/>
        </w:rPr>
        <w:t>-</w:t>
      </w:r>
      <w:r w:rsidR="00045C06" w:rsidRPr="00BF02A8">
        <w:rPr>
          <w:color w:val="FF0000"/>
          <w:lang w:val="ky-KG"/>
        </w:rPr>
        <w:t>“</w:t>
      </w:r>
      <w:r w:rsidRPr="00BF02A8">
        <w:rPr>
          <w:color w:val="FF0000"/>
          <w:lang w:val="ky-KG"/>
        </w:rPr>
        <w:t xml:space="preserve">жашыл </w:t>
      </w:r>
      <w:r w:rsidR="00045C06" w:rsidRPr="00BF02A8">
        <w:rPr>
          <w:color w:val="FF0000"/>
          <w:lang w:val="ky-KG"/>
        </w:rPr>
        <w:t xml:space="preserve"> көндүмдөр”-экологиялык  коопсуз  жашоо  ыкмаларын   өздөштүрүү,туруктуу  жана  ресурстарды  үнөмдөөчү  коомду  өнүктүрүү  колдоо,экологиялык  көйгөйлөрдү   аныктоо,чечүү   жана   алдын   алуу  үчүн  зарыл   болгон билим   баалуулуктар  жана   мамилелер.</w:t>
      </w:r>
    </w:p>
    <w:p w14:paraId="0F60309B" w14:textId="77777777" w:rsidR="003E53B6" w:rsidRPr="00045C06" w:rsidRDefault="003E53B6" w:rsidP="00BE635A">
      <w:pPr>
        <w:rPr>
          <w:lang w:val="ky-KG"/>
        </w:rPr>
      </w:pPr>
    </w:p>
    <w:p w14:paraId="78356187" w14:textId="77777777" w:rsidR="00BE635A" w:rsidRPr="00103E62" w:rsidRDefault="00BE635A" w:rsidP="00BE635A">
      <w:pPr>
        <w:rPr>
          <w:lang w:val="ky-KG"/>
        </w:rPr>
      </w:pPr>
      <w:r w:rsidRPr="00103E62">
        <w:rPr>
          <w:lang w:val="ky-KG"/>
        </w:rPr>
        <w:t>- жеке билим берүү траекториясы - педагогдун ата-энелер менен бирге өз ара аракеттенүүсүндөгү координациялык, уюштуруучулук, консультациялык ишмердигинде жүзөгө ашырылган ар бир окуучунун тийиштүү жөндөмдүүлүгүнө, мүмкүнчүлүгүнө, жүйөлөрүнө, таламдарына ылайык жеке билим берүү максаттарын жүзөгө ашыруу боюнча алардын окуу ишинин элементтеринин белгилүү ырааттуулугу:</w:t>
      </w:r>
    </w:p>
    <w:p w14:paraId="32EB733A" w14:textId="77777777" w:rsidR="00BE635A" w:rsidRPr="00103E62" w:rsidRDefault="00BE635A" w:rsidP="00BE635A">
      <w:pPr>
        <w:rPr>
          <w:lang w:val="ky-KG"/>
        </w:rPr>
      </w:pPr>
    </w:p>
    <w:p w14:paraId="0DB0433A" w14:textId="77777777" w:rsidR="00BE635A" w:rsidRPr="00103E62" w:rsidRDefault="00BE635A" w:rsidP="00BE635A">
      <w:pPr>
        <w:rPr>
          <w:lang w:val="ky-KG"/>
        </w:rPr>
      </w:pPr>
      <w:r w:rsidRPr="00103E62">
        <w:rPr>
          <w:lang w:val="ky-KG"/>
        </w:rPr>
        <w:t>- инклюзивдик билим берүү - балдарды сегрегациялоонун ар кандай формаларын четке каккан ийгиликтүү окуу жана социалдашуу үчүн шарттарды түзүү аркылуу бардык окуучулардын керектөөлөрүнүн жана муктаждыктарынын ар түрдүүлүгүнө улуттук билим берүү тутумунун багытталышынын жана таасир кылышынын динамикалуу процесси;</w:t>
      </w:r>
    </w:p>
    <w:p w14:paraId="3E0FC2AA" w14:textId="77777777" w:rsidR="00045C06" w:rsidRPr="00045C06" w:rsidRDefault="00045C06" w:rsidP="00BE635A">
      <w:pPr>
        <w:rPr>
          <w:lang w:val="ky-KG"/>
        </w:rPr>
      </w:pPr>
      <w:r>
        <w:rPr>
          <w:noProof/>
          <w:lang w:eastAsia="ru-RU"/>
        </w:rPr>
        <mc:AlternateContent>
          <mc:Choice Requires="wps">
            <w:drawing>
              <wp:anchor distT="0" distB="0" distL="114300" distR="114300" simplePos="0" relativeHeight="251666432" behindDoc="0" locked="0" layoutInCell="1" allowOverlap="1" wp14:anchorId="17CC4F2F" wp14:editId="1406894E">
                <wp:simplePos x="0" y="0"/>
                <wp:positionH relativeFrom="leftMargin">
                  <wp:posOffset>809625</wp:posOffset>
                </wp:positionH>
                <wp:positionV relativeFrom="paragraph">
                  <wp:posOffset>53975</wp:posOffset>
                </wp:positionV>
                <wp:extent cx="200025" cy="8382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000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F9063" id="Прямоугольник 8" o:spid="_x0000_s1026" style="position:absolute;margin-left:63.75pt;margin-top:4.25pt;width:15.75pt;height:66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" fillcolor="#5b9bd5 [3204]" strokecolor="#1f4d78 [1604]" strokeweight="1pt">
                <w10:wrap anchorx="margin"/>
              </v:rect>
            </w:pict>
          </mc:Fallback>
        </mc:AlternateContent>
      </w:r>
      <w:r>
        <w:rPr>
          <w:lang w:val="ky-KG"/>
        </w:rPr>
        <w:t>-интеграция-  окуучуларды  дүйнөнү   бириктирүү  кабылдоону  калыптандырууга  жана   негизги  компетенттүүлуктөрдө  өнуктүрүүгө  жалпысынанан   багытталаган  айрым  предметтердин,билим   берүү  чөйрөлөрдүн,билим  берүү  процессинини алкагындагы  мазмундун  түзүмдүк компоненттееринин  ортосундагы  байланыштарды  түзүү   жана  өз байланыш  камсыздоо   процесси</w:t>
      </w:r>
    </w:p>
    <w:p w14:paraId="7DABCF3E" w14:textId="77777777" w:rsidR="00BE635A" w:rsidRPr="00103E62" w:rsidRDefault="00BE635A" w:rsidP="00BE635A">
      <w:pPr>
        <w:rPr>
          <w:lang w:val="ky-KG"/>
        </w:rPr>
      </w:pPr>
    </w:p>
    <w:p w14:paraId="433A7569" w14:textId="77777777" w:rsidR="00BE635A" w:rsidRPr="00103E62" w:rsidRDefault="00BE635A" w:rsidP="00BE635A">
      <w:pPr>
        <w:rPr>
          <w:lang w:val="ky-KG"/>
        </w:rPr>
      </w:pPr>
      <w:r w:rsidRPr="00103E62">
        <w:rPr>
          <w:lang w:val="ky-KG"/>
        </w:rPr>
        <w:t>- билимдин сапаты - билим берүүнүн натыйжасынын ар кандай билим берүү субъекттеринин (окуучулардын, педагогдордун, ата-энелердин, иш берүүчүлөрдүн, бүтүндөй эле коомдун) күткөндөрүнө же алар алдыга койгон максаттары менен милдеттерине ылайык келүү даражасы;</w:t>
      </w:r>
    </w:p>
    <w:p w14:paraId="34B70899" w14:textId="77777777" w:rsidR="00BE635A" w:rsidRPr="00103E62" w:rsidRDefault="00BE635A" w:rsidP="00BE635A">
      <w:pPr>
        <w:rPr>
          <w:lang w:val="ky-KG"/>
        </w:rPr>
      </w:pPr>
    </w:p>
    <w:p w14:paraId="6CD1AC0C" w14:textId="77777777" w:rsidR="00BE635A" w:rsidRPr="00103E62" w:rsidRDefault="00BE635A" w:rsidP="00BE635A">
      <w:pPr>
        <w:rPr>
          <w:lang w:val="ky-KG"/>
        </w:rPr>
      </w:pPr>
      <w:r w:rsidRPr="00103E62">
        <w:rPr>
          <w:lang w:val="ky-KG"/>
        </w:rPr>
        <w:t>- негизги компетенттүүлүк - социалдык, мамлекеттик, кесиптик тапшырыкка ылайык аныкталган, окуу предметтеринин базасында жүзөгө ашырылган жана окуучунун социалдык тажрыйбасына негизделген көп функциялуулукка ээ болгон жана предметтен жогору турган билим берүүнүн өлчөнүүчү натыйжасы;</w:t>
      </w:r>
    </w:p>
    <w:p w14:paraId="42C239BA" w14:textId="77777777" w:rsidR="00BE635A" w:rsidRPr="00103E62" w:rsidRDefault="00BE635A" w:rsidP="00BE635A">
      <w:pPr>
        <w:rPr>
          <w:lang w:val="ky-KG"/>
        </w:rPr>
      </w:pPr>
    </w:p>
    <w:p w14:paraId="302D67AB" w14:textId="77777777" w:rsidR="00BE635A" w:rsidRPr="00103E62" w:rsidRDefault="00BE635A" w:rsidP="00BE635A">
      <w:pPr>
        <w:rPr>
          <w:lang w:val="ky-KG"/>
        </w:rPr>
      </w:pPr>
      <w:r w:rsidRPr="00103E62">
        <w:rPr>
          <w:lang w:val="ky-KG"/>
        </w:rPr>
        <w:lastRenderedPageBreak/>
        <w:t>- компетенттүүлүк - белгилүү бир кырдаалда (окуу, жеке жана кесиптик) билимдин жана ыктын ар кандай элементтерин өз алдынча колдонууга адамдын интеграцияланган жөндөмү;</w:t>
      </w:r>
    </w:p>
    <w:p w14:paraId="58EECF74" w14:textId="77777777" w:rsidR="00BE635A" w:rsidRPr="00103E62" w:rsidRDefault="00BE635A" w:rsidP="00BE635A">
      <w:pPr>
        <w:rPr>
          <w:lang w:val="ky-KG"/>
        </w:rPr>
      </w:pPr>
    </w:p>
    <w:p w14:paraId="5C998827" w14:textId="77777777" w:rsidR="00BE635A" w:rsidRPr="00103E62" w:rsidRDefault="00BE635A" w:rsidP="00BE635A">
      <w:pPr>
        <w:rPr>
          <w:lang w:val="ky-KG"/>
        </w:rPr>
      </w:pPr>
      <w:r w:rsidRPr="00103E62">
        <w:rPr>
          <w:lang w:val="ky-KG"/>
        </w:rPr>
        <w:t>- компетенция - окуучуну (үйрөнүүчүнү) билим алууга даярдоого карата мурдатан коюлган, анын белгилүү бир чөйрөдөгү натыйжалуу үзүрлүү иши үчүн зарыл болгон социалдык талап (ченем);</w:t>
      </w:r>
    </w:p>
    <w:p w14:paraId="09093968" w14:textId="77777777" w:rsidR="00BE635A" w:rsidRDefault="00045C06" w:rsidP="00BE635A">
      <w:pPr>
        <w:rPr>
          <w:lang w:val="ky-KG"/>
        </w:rPr>
      </w:pPr>
      <w:r>
        <w:rPr>
          <w:noProof/>
          <w:lang w:eastAsia="ru-RU"/>
        </w:rPr>
        <mc:AlternateContent>
          <mc:Choice Requires="wps">
            <w:drawing>
              <wp:anchor distT="0" distB="0" distL="114300" distR="114300" simplePos="0" relativeHeight="251667456" behindDoc="0" locked="0" layoutInCell="1" allowOverlap="1" wp14:anchorId="59CE36E6" wp14:editId="571CECEC">
                <wp:simplePos x="0" y="0"/>
                <wp:positionH relativeFrom="leftMargin">
                  <wp:posOffset>504825</wp:posOffset>
                </wp:positionH>
                <wp:positionV relativeFrom="paragraph">
                  <wp:posOffset>10160</wp:posOffset>
                </wp:positionV>
                <wp:extent cx="495300" cy="14287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495300" cy="142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B1266" id="Прямоугольник 9" o:spid="_x0000_s1026" style="position:absolute;margin-left:39.75pt;margin-top:.8pt;width:39pt;height:112.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" fillcolor="#5b9bd5 [3204]" strokecolor="#1f4d78 [1604]" strokeweight="1pt">
                <w10:wrap anchorx="margin"/>
              </v:rect>
            </w:pict>
          </mc:Fallback>
        </mc:AlternateContent>
      </w:r>
      <w:r>
        <w:rPr>
          <w:lang w:val="ky-KG"/>
        </w:rPr>
        <w:t>-критерийлер  боюнча   балоо-так   аныкталган,биргелешип  иштелип   чыккан   билим   берүүнүн   максаттарына  жана   мазмунуна   шайкеш  келген,окуучулардын  компетенттүүлүгун калыптандырууга   түрткү   берген,окуу  процессинин  бардык   катышуучулары   үчүн     мурда   белгилүү   болгон   критерийлер  менен   салыштырууга   негизделген   окуучулардын   билим   жетишкендиктерин  баалоо</w:t>
      </w:r>
    </w:p>
    <w:p w14:paraId="41EBFA36" w14:textId="77777777" w:rsidR="00045C06" w:rsidRPr="00045C06" w:rsidRDefault="00045C06" w:rsidP="00BE635A">
      <w:pPr>
        <w:rPr>
          <w:lang w:val="ky-KG"/>
        </w:rPr>
      </w:pPr>
      <w:r>
        <w:rPr>
          <w:lang w:val="ky-KG"/>
        </w:rPr>
        <w:t>- медиа   сабаттуулук-билдирүлөрдү  ар  кандай   формада  колдонуу,талдоо,баалоо   жана   жеткирүү   жөндөмдүүлүгү</w:t>
      </w:r>
    </w:p>
    <w:p w14:paraId="14EAC2A3" w14:textId="77777777" w:rsidR="00BE635A" w:rsidRPr="00045C06" w:rsidRDefault="00BE635A" w:rsidP="00BE635A">
      <w:pPr>
        <w:rPr>
          <w:lang w:val="ky-KG"/>
        </w:rPr>
      </w:pPr>
    </w:p>
    <w:p w14:paraId="0D39929A" w14:textId="77777777" w:rsidR="00BE635A" w:rsidRPr="00103E62" w:rsidRDefault="00BE635A" w:rsidP="00BE635A">
      <w:pPr>
        <w:rPr>
          <w:lang w:val="ky-KG"/>
        </w:rPr>
      </w:pPr>
      <w:r w:rsidRPr="00103E62">
        <w:rPr>
          <w:lang w:val="ky-KG"/>
        </w:rPr>
        <w:t>- билим берүү тармагы - адамдын ишмердигинин белгилүү чөйрөсүнө тиешелүү, илимий жана практикалык иштин педагогикалык жактан жатыккан тажрыйбасы түрүндө берилген билим берүүнүн мазмуну;</w:t>
      </w:r>
    </w:p>
    <w:p w14:paraId="74B9D7F0" w14:textId="77777777" w:rsidR="00BE635A" w:rsidRPr="00103E62" w:rsidRDefault="00BE635A" w:rsidP="00BE635A">
      <w:pPr>
        <w:rPr>
          <w:lang w:val="ky-KG"/>
        </w:rPr>
      </w:pPr>
    </w:p>
    <w:p w14:paraId="189E02A8" w14:textId="77777777" w:rsidR="00BE635A" w:rsidRPr="00103E62" w:rsidRDefault="00BE635A" w:rsidP="00BE635A">
      <w:pPr>
        <w:rPr>
          <w:lang w:val="ky-KG"/>
        </w:rPr>
      </w:pPr>
      <w:r w:rsidRPr="00103E62">
        <w:rPr>
          <w:lang w:val="ky-KG"/>
        </w:rPr>
        <w:t>- билим берүү процесси - педагогдордун түздөн-түз катышуусу менен ар кандай түрдөгү сабактар жана окуучунун өз алдынча сабактары формасында, ошондой эле окуучулардын жана бүтүрүүчүлөрдүн сынактары, зачеттору, аттестациялоонун башка түрлөрү сыяктуу окутуунун жана тарбиялоонун уюштурулган процесси. Билим берүү программаларын ишке ашыруу билим берүү процесси аркылуу жүзөгө ашырылат;</w:t>
      </w:r>
    </w:p>
    <w:p w14:paraId="00D8B33D" w14:textId="77777777" w:rsidR="004C0332" w:rsidRDefault="00BF02A8" w:rsidP="00BE635A">
      <w:pPr>
        <w:rPr>
          <w:lang w:val="ky-KG"/>
        </w:rPr>
      </w:pPr>
      <w:r>
        <w:rPr>
          <w:noProof/>
          <w:lang w:eastAsia="ru-RU"/>
        </w:rPr>
        <mc:AlternateContent>
          <mc:Choice Requires="wps">
            <w:drawing>
              <wp:anchor distT="0" distB="0" distL="114300" distR="114300" simplePos="0" relativeHeight="251668480" behindDoc="0" locked="0" layoutInCell="1" allowOverlap="1" wp14:anchorId="0BB9EBA2" wp14:editId="76916DC8">
                <wp:simplePos x="0" y="0"/>
                <wp:positionH relativeFrom="column">
                  <wp:posOffset>-389350</wp:posOffset>
                </wp:positionH>
                <wp:positionV relativeFrom="paragraph">
                  <wp:posOffset>464415</wp:posOffset>
                </wp:positionV>
                <wp:extent cx="262647" cy="1760152"/>
                <wp:effectExtent l="0" t="0" r="23495" b="12065"/>
                <wp:wrapNone/>
                <wp:docPr id="10" name="Прямоугольник 10"/>
                <wp:cNvGraphicFramePr/>
                <a:graphic xmlns:a="http://schemas.openxmlformats.org/drawingml/2006/main">
                  <a:graphicData uri="http://schemas.microsoft.com/office/word/2010/wordprocessingShape">
                    <wps:wsp>
                      <wps:cNvSpPr/>
                      <wps:spPr>
                        <a:xfrm>
                          <a:off x="0" y="0"/>
                          <a:ext cx="262647" cy="17601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F211" id="Прямоугольник 10" o:spid="_x0000_s1026" style="position:absolute;margin-left:-30.65pt;margin-top:36.55pt;width:20.7pt;height:13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" fillcolor="#5b9bd5 [3204]" strokecolor="#1f4d78 [1604]" strokeweight="1pt"/>
            </w:pict>
          </mc:Fallback>
        </mc:AlternateContent>
      </w:r>
      <w:r w:rsidR="004C0332">
        <w:rPr>
          <w:lang w:val="ky-KG"/>
        </w:rPr>
        <w:t>-билим берүү   натыйжасы-негизги   жана   предметтик  компетенттүүлүктөрдү  өздөштүрүү  деңгээлинде   чагылдырган  билим   берүү  прцессинин   белгилүү  этабындагы  окуучулардын   билим  алуу   жетишкендиктеринин   топтому</w:t>
      </w:r>
    </w:p>
    <w:p w14:paraId="1460D439" w14:textId="77777777" w:rsidR="004C0332" w:rsidRPr="00BF02A8" w:rsidRDefault="004C0332" w:rsidP="00BE635A">
      <w:pPr>
        <w:rPr>
          <w:b/>
          <w:color w:val="FF0000"/>
          <w:lang w:val="ky-KG"/>
        </w:rPr>
      </w:pPr>
      <w:r w:rsidRPr="00BF02A8">
        <w:rPr>
          <w:b/>
          <w:color w:val="FF0000"/>
          <w:lang w:val="ky-KG"/>
        </w:rPr>
        <w:t xml:space="preserve">-билим   берүү   чөйрөсү-окуучуларга    окутуучу  жана  тарбиялоочу  таасир   тийгтзген  атайын   уюштурулган   шарттардын,процесстердин   жана  социалдык оз  ара аракеттенүүлөрдүн  </w:t>
      </w:r>
      <w:r w:rsidRPr="00BF02A8">
        <w:rPr>
          <w:b/>
          <w:color w:val="FF0000"/>
          <w:lang w:val="ky-KG"/>
        </w:rPr>
        <w:tab/>
        <w:t>жыйындысы</w:t>
      </w:r>
    </w:p>
    <w:p w14:paraId="61BA56DD" w14:textId="77777777" w:rsidR="004C0332" w:rsidRPr="00BF02A8" w:rsidRDefault="004C0332" w:rsidP="00BE635A">
      <w:pPr>
        <w:rPr>
          <w:b/>
          <w:color w:val="FF0000"/>
          <w:lang w:val="ky-KG"/>
        </w:rPr>
      </w:pPr>
      <w:r w:rsidRPr="00BF02A8">
        <w:rPr>
          <w:b/>
          <w:color w:val="FF0000"/>
          <w:lang w:val="ky-KG"/>
        </w:rPr>
        <w:t>-окутуу-окуучулардын  билимди,билгиштикти,көндүмдордү  жана   компетенттүлүктөрдө   өздөштүрүү,билимин   күнүмдүк   жашоодо   колдонууда  тажрыйба   топтооо  жан   жашоосундагы  билим  алууну   жүйөлөштүрүү   боюнча   ишмердиги  уюштуруунун  максаттуу  багытталган  процесси</w:t>
      </w:r>
    </w:p>
    <w:p w14:paraId="44A33E8E" w14:textId="77777777" w:rsidR="00BE635A" w:rsidRPr="00BF02A8" w:rsidRDefault="00BE635A" w:rsidP="00BE635A">
      <w:pPr>
        <w:rPr>
          <w:b/>
          <w:color w:val="FF0000"/>
          <w:lang w:val="ky-KG"/>
        </w:rPr>
      </w:pPr>
    </w:p>
    <w:p w14:paraId="45A39CB6" w14:textId="77777777" w:rsidR="00BE635A" w:rsidRPr="00BF02A8" w:rsidRDefault="00BE635A" w:rsidP="00BE635A">
      <w:pPr>
        <w:rPr>
          <w:b/>
          <w:color w:val="FF0000"/>
          <w:lang w:val="ky-KG"/>
        </w:rPr>
      </w:pPr>
      <w:r w:rsidRPr="00BF02A8">
        <w:rPr>
          <w:b/>
          <w:color w:val="FF0000"/>
          <w:lang w:val="ky-KG"/>
        </w:rPr>
        <w:t>- белги - бул символ, окуучулардын окуудагы жетишкендиктеринин баасын цифралар, тамгалар, сүрөттөр же жаңсоолор менен шарттуу-формалдык түрдө, сандык туюндуруу;</w:t>
      </w:r>
    </w:p>
    <w:p w14:paraId="30BFC4C4" w14:textId="77777777" w:rsidR="00BE635A" w:rsidRPr="004C0332" w:rsidRDefault="00BE635A" w:rsidP="00BE635A">
      <w:pPr>
        <w:rPr>
          <w:lang w:val="ky-KG"/>
        </w:rPr>
      </w:pPr>
    </w:p>
    <w:p w14:paraId="47EC5417" w14:textId="77777777" w:rsidR="00BE635A" w:rsidRPr="00103E62" w:rsidRDefault="00BE635A" w:rsidP="00BE635A">
      <w:pPr>
        <w:rPr>
          <w:lang w:val="ky-KG"/>
        </w:rPr>
      </w:pPr>
      <w:r w:rsidRPr="00103E62">
        <w:rPr>
          <w:lang w:val="ky-KG"/>
        </w:rPr>
        <w:t>- баа - окуучуларды баалоонун жыйынтыктарын сандык жана сапаттык чагылдыруу;</w:t>
      </w:r>
    </w:p>
    <w:p w14:paraId="5062DBBC" w14:textId="77777777" w:rsidR="00BE635A" w:rsidRPr="00103E62" w:rsidRDefault="00BE635A" w:rsidP="00BE635A">
      <w:pPr>
        <w:rPr>
          <w:lang w:val="ky-KG"/>
        </w:rPr>
      </w:pPr>
    </w:p>
    <w:p w14:paraId="7B948BEB" w14:textId="77777777" w:rsidR="00BE635A" w:rsidRPr="00103E62" w:rsidRDefault="004C0332" w:rsidP="00BE635A">
      <w:pPr>
        <w:rPr>
          <w:lang w:val="ky-KG"/>
        </w:rPr>
      </w:pPr>
      <w:r w:rsidRPr="00103E62">
        <w:rPr>
          <w:lang w:val="ky-KG"/>
        </w:rPr>
        <w:t>- баалоо</w:t>
      </w:r>
      <w:r w:rsidR="00BE635A" w:rsidRPr="00103E62">
        <w:rPr>
          <w:lang w:val="ky-KG"/>
        </w:rPr>
        <w:t xml:space="preserve"> - окуучулардын алардын этикалык жана интеллектуалдык өнүгүүсүнө жана алар тарабынан турмуштук зарыл болгон компетенцияларга ээ болуусуна, ошондой эле бул иштин билим берүүнүн сапатын жакшыртуу максатында билим берүүнүн мамлекеттик стандарттарынын талаптарына ылайык келүүсүн аныктоо үчүн окуучулар, мугалимдер, ата-энелер менен эки жактуу байланышты жүзөгө ашырууга багытталган маалымат арттыруучу ишин өлчөө, интерпретациялоо жана талдоо процесси;</w:t>
      </w:r>
    </w:p>
    <w:p w14:paraId="0CC8A14C" w14:textId="77777777" w:rsidR="00BE635A" w:rsidRPr="00103E62" w:rsidRDefault="00BE635A" w:rsidP="00BE635A">
      <w:pPr>
        <w:rPr>
          <w:lang w:val="ky-KG"/>
        </w:rPr>
      </w:pPr>
    </w:p>
    <w:p w14:paraId="07E09BE2" w14:textId="77777777" w:rsidR="00BE635A" w:rsidRPr="00103E62" w:rsidRDefault="00BE635A" w:rsidP="00BE635A">
      <w:pPr>
        <w:rPr>
          <w:lang w:val="ky-KG"/>
        </w:rPr>
      </w:pPr>
      <w:r w:rsidRPr="00103E62">
        <w:rPr>
          <w:lang w:val="ky-KG"/>
        </w:rPr>
        <w:t>- предметтик компетенттүүлүк - негизги компетенттүүлүккө карата мамиле боюнча жекече компетенттүүлүк, билим берүү натыйжаларынын топтому түрүндө айрым предметтердин материалдары менен аныкталат;</w:t>
      </w:r>
    </w:p>
    <w:p w14:paraId="4EC8D437" w14:textId="77777777" w:rsidR="00BE635A" w:rsidRPr="00103E62" w:rsidRDefault="00BE635A" w:rsidP="00BE635A">
      <w:pPr>
        <w:rPr>
          <w:lang w:val="ky-KG"/>
        </w:rPr>
      </w:pPr>
    </w:p>
    <w:p w14:paraId="098214C8" w14:textId="77777777" w:rsidR="00BE635A" w:rsidRPr="00103E62" w:rsidRDefault="00BE635A" w:rsidP="00BE635A">
      <w:pPr>
        <w:rPr>
          <w:lang w:val="ky-KG"/>
        </w:rPr>
      </w:pPr>
      <w:r w:rsidRPr="00103E62">
        <w:rPr>
          <w:lang w:val="ky-KG"/>
        </w:rPr>
        <w:t>- предметтик стандарт - окуучунун билим алышынын, аларга жетишүү ыкмаларын жана предметтин алкагында өзгөрүүлөрдүн натыйжаларын жөнгө салган документ;</w:t>
      </w:r>
    </w:p>
    <w:p w14:paraId="5E63E51E" w14:textId="77777777" w:rsidR="004C0332" w:rsidRPr="00BF02A8" w:rsidRDefault="004C0332" w:rsidP="00BE635A">
      <w:pPr>
        <w:rPr>
          <w:color w:val="FF0000"/>
          <w:lang w:val="ky-KG"/>
        </w:rPr>
      </w:pPr>
      <w:r>
        <w:rPr>
          <w:noProof/>
          <w:lang w:eastAsia="ru-RU"/>
        </w:rPr>
        <mc:AlternateContent>
          <mc:Choice Requires="wps">
            <w:drawing>
              <wp:anchor distT="0" distB="0" distL="114300" distR="114300" simplePos="0" relativeHeight="251669504" behindDoc="0" locked="0" layoutInCell="1" allowOverlap="1" wp14:anchorId="442D79E2" wp14:editId="1FA9A00E">
                <wp:simplePos x="0" y="0"/>
                <wp:positionH relativeFrom="leftMargin">
                  <wp:align>right</wp:align>
                </wp:positionH>
                <wp:positionV relativeFrom="paragraph">
                  <wp:posOffset>13970</wp:posOffset>
                </wp:positionV>
                <wp:extent cx="285750" cy="50482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28575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3DEAA" id="Прямоугольник 11" o:spid="_x0000_s1026" style="position:absolute;margin-left:-28.7pt;margin-top:1.1pt;width:22.5pt;height:39.75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" fillcolor="#5b9bd5 [3204]" strokecolor="#1f4d78 [1604]" strokeweight="1pt">
                <w10:wrap anchorx="margin"/>
              </v:rect>
            </w:pict>
          </mc:Fallback>
        </mc:AlternateContent>
      </w:r>
      <w:r>
        <w:rPr>
          <w:lang w:val="ky-KG"/>
        </w:rPr>
        <w:t>-</w:t>
      </w:r>
      <w:r w:rsidRPr="00BF02A8">
        <w:rPr>
          <w:color w:val="FF0000"/>
          <w:lang w:val="ky-KG"/>
        </w:rPr>
        <w:t>тандооо  боюнча  предметтер-гимназиялардын,лицейлердин  багыттарын  аныктоочу   жана  окуучулардын  тандоосуна  сунушталуучу   окуу  предметтери   же  эллектифдик пр</w:t>
      </w:r>
      <w:r w:rsidR="00FE0F9B" w:rsidRPr="00BF02A8">
        <w:rPr>
          <w:color w:val="FF0000"/>
          <w:lang w:val="ky-KG"/>
        </w:rPr>
        <w:t>о</w:t>
      </w:r>
      <w:r w:rsidRPr="00BF02A8">
        <w:rPr>
          <w:color w:val="FF0000"/>
          <w:lang w:val="ky-KG"/>
        </w:rPr>
        <w:t>филдик   курстар</w:t>
      </w:r>
    </w:p>
    <w:p w14:paraId="39598D09" w14:textId="77777777" w:rsidR="00BE635A" w:rsidRPr="00103E62" w:rsidRDefault="00BE635A" w:rsidP="00BE635A">
      <w:pPr>
        <w:rPr>
          <w:lang w:val="ky-KG"/>
        </w:rPr>
      </w:pPr>
    </w:p>
    <w:p w14:paraId="3B8463A4" w14:textId="77777777" w:rsidR="00BE635A" w:rsidRPr="00103E62" w:rsidRDefault="00BE635A" w:rsidP="00BE635A">
      <w:pPr>
        <w:rPr>
          <w:lang w:val="ky-KG"/>
        </w:rPr>
      </w:pPr>
      <w:r w:rsidRPr="00103E62">
        <w:rPr>
          <w:lang w:val="ky-KG"/>
        </w:rPr>
        <w:t>- долбоор - практикалык же теориялык маанилүү маселелерди чечүүдө жетишиле турган, окуучулардын өз алдынча жана топтук ишин талап кылган натыйжаларга багытталган мектеп окуучуларынын когнитивдик (таанып-билүү), аффективдик (эмоционалдык-баалуулук) жана жүрүм-турумдук ишмердигин уюштурууну камсыз кылуучу педагогикалык технология;</w:t>
      </w:r>
    </w:p>
    <w:p w14:paraId="60EF6E75" w14:textId="77777777" w:rsidR="00BE635A" w:rsidRPr="00103E62" w:rsidRDefault="00BE635A" w:rsidP="00BE635A">
      <w:pPr>
        <w:rPr>
          <w:lang w:val="ky-KG"/>
        </w:rPr>
      </w:pPr>
    </w:p>
    <w:p w14:paraId="5C6D5D36" w14:textId="77777777" w:rsidR="00BE635A" w:rsidRPr="00103E62" w:rsidRDefault="00BE635A" w:rsidP="00BE635A">
      <w:pPr>
        <w:rPr>
          <w:lang w:val="ky-KG"/>
        </w:rPr>
      </w:pPr>
      <w:r w:rsidRPr="00103E62">
        <w:rPr>
          <w:lang w:val="ky-KG"/>
        </w:rPr>
        <w:t>- профилдик билим берүү - билим берүү процессинин түзүмүн, мазмунун жана уюштурулушун өзгөртүүнүн эсебинен окуучунун кызыкчылыгын, шыгын жана жөндөмдүүлүгүн кыйла толук эске алууга, жогорку класстын окуучуларынын билим алуусун улантуу жагындагы кесиптик кызыкчылыктарына жана ниеттерине ылайык алардын окуусу үчүн шарт түзүүгө мүмкүнчүлүк берген окутуунун дифференциациялоо жана жекелештирүү каражаты;</w:t>
      </w:r>
    </w:p>
    <w:p w14:paraId="6A9DD13B" w14:textId="77777777" w:rsidR="00FE0F9B" w:rsidRPr="00FE0F9B" w:rsidRDefault="00FE0F9B" w:rsidP="00BE635A">
      <w:pPr>
        <w:rPr>
          <w:lang w:val="ky-KG"/>
        </w:rPr>
      </w:pPr>
      <w:r>
        <w:rPr>
          <w:noProof/>
          <w:lang w:eastAsia="ru-RU"/>
        </w:rPr>
        <mc:AlternateContent>
          <mc:Choice Requires="wps">
            <w:drawing>
              <wp:anchor distT="0" distB="0" distL="114300" distR="114300" simplePos="0" relativeHeight="251670528" behindDoc="0" locked="0" layoutInCell="1" allowOverlap="1" wp14:anchorId="496E0177" wp14:editId="1C3B1DE8">
                <wp:simplePos x="0" y="0"/>
                <wp:positionH relativeFrom="leftMargin">
                  <wp:posOffset>392147</wp:posOffset>
                </wp:positionH>
                <wp:positionV relativeFrom="paragraph">
                  <wp:posOffset>15443</wp:posOffset>
                </wp:positionV>
                <wp:extent cx="247650" cy="65722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24765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D22F1" id="Прямоугольник 12" o:spid="_x0000_s1026" style="position:absolute;margin-left:30.9pt;margin-top:1.2pt;width:19.5pt;height:51.7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" fillcolor="#5b9bd5 [3204]" strokecolor="#1f4d78 [1604]" strokeweight="1pt">
                <w10:wrap anchorx="margin"/>
              </v:rect>
            </w:pict>
          </mc:Fallback>
        </mc:AlternateContent>
      </w:r>
      <w:r>
        <w:rPr>
          <w:lang w:val="ky-KG"/>
        </w:rPr>
        <w:t>-</w:t>
      </w:r>
      <w:r w:rsidRPr="00BF02A8">
        <w:rPr>
          <w:color w:val="FF0000"/>
          <w:lang w:val="ky-KG"/>
        </w:rPr>
        <w:t>билим   берүү   системасы-ыраттуу  жалпы  билим   берүү  программаларын,Мамлекеттик  жана  предметтик  стандарттарынын,аларды   жүзөгө   ашыруучу  билим  брүү   уюмдарынын,ошондой   эле   билим  берүүнү  башкаруу органдарынын  жана  аларга  караштуу  мекемелердин  жана   уюмдардын  оз  ара  аракеттенүүчү   жыйындысы</w:t>
      </w:r>
    </w:p>
    <w:p w14:paraId="4370C4DC" w14:textId="77777777" w:rsidR="00BE635A" w:rsidRPr="00103E62" w:rsidRDefault="00BE635A" w:rsidP="00BE635A">
      <w:pPr>
        <w:rPr>
          <w:lang w:val="ky-KG"/>
        </w:rPr>
      </w:pPr>
    </w:p>
    <w:p w14:paraId="583D127F" w14:textId="77777777" w:rsidR="00BE635A" w:rsidRPr="00103E62" w:rsidRDefault="00FE0F9B" w:rsidP="00BE635A">
      <w:pPr>
        <w:rPr>
          <w:lang w:val="ky-KG"/>
        </w:rPr>
      </w:pPr>
      <w:r w:rsidRPr="00103E62">
        <w:rPr>
          <w:lang w:val="ky-KG"/>
        </w:rPr>
        <w:t>- баалоо   системасы</w:t>
      </w:r>
      <w:r w:rsidR="00BE635A" w:rsidRPr="00103E62">
        <w:rPr>
          <w:lang w:val="ky-KG"/>
        </w:rPr>
        <w:t xml:space="preserve"> - жетишкендиктерди өлчөөнүн жана окутуу маселелерин диагноздоонун, эки жактуу байланышты түзүүнүн, окуучуларга, мугалимдерге, ата-энелерге, мамлекеттик жана коомдук түзүмдөргө илим берүүнүн абалы, маселелери жана жетишкендиктери жөнүндө маалымат берүүнүн негизги каражаты;</w:t>
      </w:r>
    </w:p>
    <w:p w14:paraId="39FB8587" w14:textId="77777777" w:rsidR="00FE0F9B" w:rsidRPr="00BF02A8" w:rsidRDefault="00BF02A8" w:rsidP="00BE635A">
      <w:pPr>
        <w:rPr>
          <w:color w:val="FF0000"/>
          <w:lang w:val="ky-KG"/>
        </w:rPr>
      </w:pPr>
      <w:r>
        <w:rPr>
          <w:noProof/>
          <w:lang w:eastAsia="ru-RU"/>
        </w:rPr>
        <w:lastRenderedPageBreak/>
        <mc:AlternateContent>
          <mc:Choice Requires="wps">
            <w:drawing>
              <wp:anchor distT="0" distB="0" distL="114300" distR="114300" simplePos="0" relativeHeight="251671552" behindDoc="0" locked="0" layoutInCell="1" allowOverlap="1" wp14:anchorId="22F7016F" wp14:editId="78FEC2FB">
                <wp:simplePos x="0" y="0"/>
                <wp:positionH relativeFrom="column">
                  <wp:posOffset>-413385</wp:posOffset>
                </wp:positionH>
                <wp:positionV relativeFrom="paragraph">
                  <wp:posOffset>55555</wp:posOffset>
                </wp:positionV>
                <wp:extent cx="314325" cy="19335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314325" cy="1933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3163E" id="Прямоугольник 13" o:spid="_x0000_s1026" style="position:absolute;margin-left:-32.55pt;margin-top:4.35pt;width:24.75pt;height:15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" fillcolor="#5b9bd5 [3204]" strokecolor="#1f4d78 [1604]" strokeweight="1pt"/>
            </w:pict>
          </mc:Fallback>
        </mc:AlternateContent>
      </w:r>
      <w:r w:rsidR="00FE0F9B">
        <w:rPr>
          <w:lang w:val="ky-KG"/>
        </w:rPr>
        <w:t>-</w:t>
      </w:r>
      <w:r w:rsidR="00FE0F9B" w:rsidRPr="00BF02A8">
        <w:rPr>
          <w:color w:val="FF0000"/>
          <w:lang w:val="ky-KG"/>
        </w:rPr>
        <w:t>билим  берүүнүн  сапатын   баалоо   системасы-окуучулардын  билим   алуудагы   жетишкендиктерин,билим   берүү  уюмдарынын  жана  алардын  системасынын  иштеринин  натыйжалуулугун,билим   берүү  кызмат   көрсөтүүлөрүнун  негизги   керектөөчүлөрүнүн   суранычтарын  эске алуу  менен   билим  берүү  программаларынын  сапатын  бирдиктүү  концептуалдык-методологиялык   базага  негизделген  баалоону   камсыздаган  уюштуруучулук   жана  функционалдык  түзүмдөрдун,ченемдердин  жана   эрежелердин   жыйындысы</w:t>
      </w:r>
    </w:p>
    <w:p w14:paraId="013E5B65" w14:textId="77777777" w:rsidR="00C304E6" w:rsidRPr="00BF02A8" w:rsidRDefault="00C304E6" w:rsidP="00BE635A">
      <w:pPr>
        <w:rPr>
          <w:color w:val="FF0000"/>
          <w:lang w:val="ky-KG"/>
        </w:rPr>
      </w:pPr>
      <w:r w:rsidRPr="00BF02A8">
        <w:rPr>
          <w:color w:val="FF0000"/>
          <w:lang w:val="ky-KG"/>
        </w:rPr>
        <w:t>-социалдык-эмоцианалдык   өнүгүү-окуучуларда  озүнө,башка  адамдарга,курчап  турган   дүйнөгө  аң  сезимдүү  эмоционалдык  оң  мамле   кылууну  максаттуу  өнүктүрүү  өзүнун   жана  башкалардын  эмоционалдык   абалын  тең   салмактуу   колдонууну,ошондой  эле   коомдо  социалдык  маанилүү   жүрүм-турум   көндүмдөрун   өнуктурүү</w:t>
      </w:r>
    </w:p>
    <w:p w14:paraId="5044F2E1" w14:textId="77777777" w:rsidR="00C304E6" w:rsidRPr="00BF02A8" w:rsidRDefault="00C304E6" w:rsidP="00BE635A">
      <w:pPr>
        <w:rPr>
          <w:color w:val="FF0000"/>
          <w:lang w:val="ky-KG"/>
        </w:rPr>
      </w:pPr>
      <w:r w:rsidRPr="00BF02A8">
        <w:rPr>
          <w:color w:val="FF0000"/>
          <w:lang w:val="ky-KG"/>
        </w:rPr>
        <w:t>-суммативдик   баалоо-окутуунун  натыйжаларына  окуучулардын  жетишкен   даражаларын   аныктоочу  белги   коюу менен  туюндурулат.Суммативдик   баалооо   учурдагы,орто   аралык   жыйынтыктоочу   болушу  мүмкун;</w:t>
      </w:r>
    </w:p>
    <w:p w14:paraId="00267CA2" w14:textId="77777777" w:rsidR="00BE635A" w:rsidRPr="00C304E6" w:rsidRDefault="00BE635A" w:rsidP="00BE635A">
      <w:pPr>
        <w:rPr>
          <w:lang w:val="ky-KG"/>
        </w:rPr>
      </w:pPr>
    </w:p>
    <w:p w14:paraId="5F87F817" w14:textId="77777777" w:rsidR="00BE635A" w:rsidRPr="00103E62" w:rsidRDefault="00BE635A" w:rsidP="00BE635A">
      <w:pPr>
        <w:rPr>
          <w:lang w:val="ky-KG"/>
        </w:rPr>
      </w:pPr>
      <w:r w:rsidRPr="00103E62">
        <w:rPr>
          <w:lang w:val="ky-KG"/>
        </w:rPr>
        <w:t>- окутуу технологиясы - билим берүүнүн максаттарына жана натыйжаларына жетишүүгө жана өлчөөгө багытталган окуу процессин уюштуруунун ыкмаларынын жана методдорунун тутуму;</w:t>
      </w:r>
    </w:p>
    <w:p w14:paraId="7E456EC2" w14:textId="77777777" w:rsidR="00BE635A" w:rsidRPr="00103E62" w:rsidRDefault="00BE635A" w:rsidP="00BE635A">
      <w:pPr>
        <w:rPr>
          <w:lang w:val="ky-KG"/>
        </w:rPr>
      </w:pPr>
    </w:p>
    <w:p w14:paraId="48B6FFFD" w14:textId="77777777" w:rsidR="00BE635A" w:rsidRPr="00103E62" w:rsidRDefault="00BE635A" w:rsidP="00BE635A">
      <w:pPr>
        <w:rPr>
          <w:lang w:val="ky-KG"/>
        </w:rPr>
      </w:pPr>
      <w:r w:rsidRPr="00103E62">
        <w:rPr>
          <w:lang w:val="ky-KG"/>
        </w:rPr>
        <w:t>- билим берүү процессинин катышуучулары - окуучулар, педагогикалык кызматкерлер, билим берүү уюмунун башкаруучу жана окуу-көмөкчү персоналы, окуучунун ата-энелери (мыйзамдуу өкүлдөрү);</w:t>
      </w:r>
    </w:p>
    <w:p w14:paraId="2F875BF6" w14:textId="77777777" w:rsidR="00C304E6" w:rsidRPr="00BF02A8" w:rsidRDefault="00C304E6" w:rsidP="00BE635A">
      <w:pPr>
        <w:rPr>
          <w:b/>
          <w:color w:val="FF0000"/>
          <w:lang w:val="ky-KG"/>
        </w:rPr>
      </w:pPr>
      <w:r>
        <w:rPr>
          <w:noProof/>
          <w:lang w:eastAsia="ru-RU"/>
        </w:rPr>
        <mc:AlternateContent>
          <mc:Choice Requires="wps">
            <w:drawing>
              <wp:anchor distT="0" distB="0" distL="114300" distR="114300" simplePos="0" relativeHeight="251672576" behindDoc="0" locked="0" layoutInCell="1" allowOverlap="1" wp14:anchorId="608B1835" wp14:editId="532CA15D">
                <wp:simplePos x="0" y="0"/>
                <wp:positionH relativeFrom="leftMargin">
                  <wp:posOffset>366571</wp:posOffset>
                </wp:positionH>
                <wp:positionV relativeFrom="paragraph">
                  <wp:posOffset>37438</wp:posOffset>
                </wp:positionV>
                <wp:extent cx="257175" cy="152400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257175" cy="152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C80EA" id="Прямоугольник 14" o:spid="_x0000_s1026" style="position:absolute;margin-left:28.85pt;margin-top:2.95pt;width:20.25pt;height:120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" fillcolor="#5b9bd5 [3204]" strokecolor="#1f4d78 [1604]" strokeweight="1pt">
                <w10:wrap anchorx="margin"/>
              </v:rect>
            </w:pict>
          </mc:Fallback>
        </mc:AlternateContent>
      </w:r>
      <w:r>
        <w:rPr>
          <w:lang w:val="ky-KG"/>
        </w:rPr>
        <w:t>-</w:t>
      </w:r>
      <w:r w:rsidRPr="00BF02A8">
        <w:rPr>
          <w:b/>
          <w:color w:val="FF0000"/>
          <w:lang w:val="ky-KG"/>
        </w:rPr>
        <w:t>фомативдик   баалоо-окуучулардын  окуу  прцессине  кандай   деңгээлде   экендиги,алар   кайсы   жерде  кыйынчылыктарга   дуушар  болуп  жаткандыгы   жана  окуучу  менен  мугалим  билим  алуу  процессин  жакшыртуу  үчун  кандай  кадамдарды   жасаш  керектиги  боюнча   мугалимди  маанилүү  маалымат  менен   камсыздаган   баалоо;</w:t>
      </w:r>
    </w:p>
    <w:p w14:paraId="76DFB80B" w14:textId="77777777" w:rsidR="00C304E6" w:rsidRPr="00BF02A8" w:rsidRDefault="00C304E6" w:rsidP="00BE635A">
      <w:pPr>
        <w:rPr>
          <w:b/>
          <w:color w:val="FF0000"/>
          <w:lang w:val="ky-KG"/>
        </w:rPr>
      </w:pPr>
      <w:r w:rsidRPr="00BF02A8">
        <w:rPr>
          <w:b/>
          <w:color w:val="FF0000"/>
          <w:lang w:val="ky-KG"/>
        </w:rPr>
        <w:t>-функционалдык   сапаттуулук-адамдын  ишмердүүлүгун,баарлашуунун жана коомдук  мамилелердин ар кандай   чойрөлөрүндө  практикалык  жана  турмуштук маселелердин  кеңири диопазонун  чечүү   үч</w:t>
      </w:r>
      <w:r w:rsidR="00E6164E" w:rsidRPr="00BF02A8">
        <w:rPr>
          <w:b/>
          <w:color w:val="FF0000"/>
          <w:lang w:val="ky-KG"/>
        </w:rPr>
        <w:t>үн окуу   процессинде  алган   билимдерин,билгичтигин  жана   көндүмдөрун  колдоно  алуу   жөндөмдүүлүгү;</w:t>
      </w:r>
    </w:p>
    <w:p w14:paraId="7FA4695D" w14:textId="77777777" w:rsidR="00E6164E" w:rsidRDefault="00E6164E" w:rsidP="00BE635A">
      <w:pPr>
        <w:rPr>
          <w:lang w:val="ky-KG"/>
        </w:rPr>
      </w:pPr>
    </w:p>
    <w:p w14:paraId="616B203A" w14:textId="77777777" w:rsidR="00BE635A" w:rsidRPr="00E6164E" w:rsidRDefault="00BE635A" w:rsidP="00BE635A">
      <w:pPr>
        <w:rPr>
          <w:lang w:val="ky-KG"/>
        </w:rPr>
      </w:pPr>
      <w:r w:rsidRPr="00E6164E">
        <w:rPr>
          <w:lang w:val="ky-KG"/>
        </w:rPr>
        <w:t>- окутуунун максаты - күн мурунтан берилген жана сыпатталган шарттар, окуучунун келечектеги ишинин ыкмалары; билим алуунун натыйжасында ээ болгон иштин мүмкүн болгон түрлөрүнө карата анын жөндөмү;</w:t>
      </w:r>
    </w:p>
    <w:p w14:paraId="65C02C42" w14:textId="77777777" w:rsidR="00BE635A" w:rsidRPr="00E6164E" w:rsidRDefault="00E6164E" w:rsidP="00BE635A">
      <w:pPr>
        <w:rPr>
          <w:lang w:val="ky-KG"/>
        </w:rPr>
      </w:pPr>
      <w:r>
        <w:rPr>
          <w:noProof/>
          <w:lang w:eastAsia="ru-RU"/>
        </w:rPr>
        <mc:AlternateContent>
          <mc:Choice Requires="wps">
            <w:drawing>
              <wp:anchor distT="0" distB="0" distL="114300" distR="114300" simplePos="0" relativeHeight="251673600" behindDoc="0" locked="0" layoutInCell="1" allowOverlap="1" wp14:anchorId="72374D24" wp14:editId="4E974E8C">
                <wp:simplePos x="0" y="0"/>
                <wp:positionH relativeFrom="leftMargin">
                  <wp:posOffset>613410</wp:posOffset>
                </wp:positionH>
                <wp:positionV relativeFrom="paragraph">
                  <wp:posOffset>231775</wp:posOffset>
                </wp:positionV>
                <wp:extent cx="285750" cy="158115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285750" cy="158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BDB58" id="Прямоугольник 15" o:spid="_x0000_s1026" style="position:absolute;margin-left:48.3pt;margin-top:18.25pt;width:22.5pt;height:124.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" fillcolor="#5b9bd5 [3204]" strokecolor="#1f4d78 [1604]" strokeweight="1pt">
                <w10:wrap anchorx="margin"/>
              </v:rect>
            </w:pict>
          </mc:Fallback>
        </mc:AlternateContent>
      </w:r>
    </w:p>
    <w:p w14:paraId="186EBBFE" w14:textId="77777777" w:rsidR="00BE635A" w:rsidRPr="00E6164E" w:rsidRDefault="00BE635A" w:rsidP="00BE635A">
      <w:pPr>
        <w:rPr>
          <w:lang w:val="ky-KG"/>
        </w:rPr>
      </w:pPr>
      <w:r w:rsidRPr="00E6164E">
        <w:rPr>
          <w:lang w:val="ky-KG"/>
        </w:rPr>
        <w:t xml:space="preserve">- мектептик </w:t>
      </w:r>
      <w:r w:rsidR="00E6164E">
        <w:rPr>
          <w:lang w:val="ky-KG"/>
        </w:rPr>
        <w:t>компонент-окуучулардын   керектөөлөрүн  жана   жөндөмдүүлүгүн  эске  алуу   менен жалпы   билим  берүү  уюму  аныктаган,бардык  түрдөгбү   жана   менчигинин формасындагы  жалпы  билим  берүү уюмдарында  милдетүү   түрдө  окутулуучу  мектептик  жалпы   билим  берүүнүн  базистик  окуу  планынын  түзүмдүк  элементи;</w:t>
      </w:r>
    </w:p>
    <w:p w14:paraId="6B2EB4D8" w14:textId="77777777" w:rsidR="00BE635A" w:rsidRPr="00E6164E" w:rsidRDefault="00BE635A" w:rsidP="00BE635A">
      <w:pPr>
        <w:rPr>
          <w:lang w:val="ky-KG"/>
        </w:rPr>
      </w:pPr>
      <w:r w:rsidRPr="00E6164E">
        <w:rPr>
          <w:lang w:val="ky-KG"/>
        </w:rPr>
        <w:lastRenderedPageBreak/>
        <w:t>- мектептик</w:t>
      </w:r>
      <w:r w:rsidR="00E6164E">
        <w:rPr>
          <w:lang w:val="ky-KG"/>
        </w:rPr>
        <w:t xml:space="preserve">   жалпы   билим берүү – баскычтарына  шайкеш   билимди,көндүмдөрдү,баалуулуктарды   жана   практикалык көнүгүүлөрдү  камсыздаган,бүтүрүүчүнун  коомдо  активдүү ишмердүүлүгү  үчүн  жетиштүү   тарбиялоо  жана   билим  берүү   системасы;</w:t>
      </w:r>
    </w:p>
    <w:p w14:paraId="79DCBDCC" w14:textId="77777777" w:rsidR="00BE635A" w:rsidRPr="00103E62" w:rsidRDefault="00BE635A" w:rsidP="00BE635A">
      <w:pPr>
        <w:rPr>
          <w:lang w:val="ky-KG"/>
        </w:rPr>
      </w:pPr>
    </w:p>
    <w:p w14:paraId="246A3AB7" w14:textId="77777777" w:rsidR="00BE635A" w:rsidRDefault="00BE635A" w:rsidP="00BE635A">
      <w:r>
        <w:t xml:space="preserve">2-бап. </w:t>
      </w:r>
      <w:proofErr w:type="spellStart"/>
      <w:r>
        <w:t>Жалпы</w:t>
      </w:r>
      <w:proofErr w:type="spellEnd"/>
      <w:r>
        <w:t xml:space="preserve"> </w:t>
      </w:r>
      <w:proofErr w:type="spellStart"/>
      <w:r>
        <w:t>мектептик</w:t>
      </w:r>
      <w:proofErr w:type="spellEnd"/>
      <w:r>
        <w:t xml:space="preserve"> </w:t>
      </w:r>
      <w:proofErr w:type="spellStart"/>
      <w:r>
        <w:t>билим</w:t>
      </w:r>
      <w:proofErr w:type="spellEnd"/>
      <w:r>
        <w:t xml:space="preserve"> </w:t>
      </w:r>
      <w:proofErr w:type="spellStart"/>
      <w:r>
        <w:t>берүүнүн</w:t>
      </w:r>
      <w:proofErr w:type="spellEnd"/>
      <w:r>
        <w:t xml:space="preserve"> </w:t>
      </w:r>
      <w:proofErr w:type="spellStart"/>
      <w:r>
        <w:t>максаттары</w:t>
      </w:r>
      <w:proofErr w:type="spellEnd"/>
      <w:r>
        <w:t xml:space="preserve">, </w:t>
      </w:r>
      <w:proofErr w:type="spellStart"/>
      <w:r>
        <w:t>милдеттери</w:t>
      </w:r>
      <w:proofErr w:type="spellEnd"/>
      <w:r>
        <w:t xml:space="preserve"> </w:t>
      </w:r>
      <w:proofErr w:type="spellStart"/>
      <w:r>
        <w:t>жана</w:t>
      </w:r>
      <w:proofErr w:type="spellEnd"/>
      <w:r>
        <w:t xml:space="preserve"> </w:t>
      </w:r>
      <w:proofErr w:type="spellStart"/>
      <w:r>
        <w:t>натыйжалары</w:t>
      </w:r>
      <w:proofErr w:type="spellEnd"/>
    </w:p>
    <w:p w14:paraId="1A5B3ED9" w14:textId="77777777" w:rsidR="00BE635A" w:rsidRDefault="00103E62" w:rsidP="00BE635A">
      <w:r>
        <w:rPr>
          <w:noProof/>
          <w:lang w:eastAsia="ru-RU"/>
        </w:rPr>
        <mc:AlternateContent>
          <mc:Choice Requires="wps">
            <w:drawing>
              <wp:anchor distT="0" distB="0" distL="114300" distR="114300" simplePos="0" relativeHeight="251674624" behindDoc="0" locked="0" layoutInCell="1" allowOverlap="1" wp14:anchorId="1DAD1D10" wp14:editId="1540BE3D">
                <wp:simplePos x="0" y="0"/>
                <wp:positionH relativeFrom="leftMargin">
                  <wp:posOffset>340468</wp:posOffset>
                </wp:positionH>
                <wp:positionV relativeFrom="paragraph">
                  <wp:posOffset>302733</wp:posOffset>
                </wp:positionV>
                <wp:extent cx="330741" cy="2986391"/>
                <wp:effectExtent l="0" t="0" r="12700" b="24130"/>
                <wp:wrapNone/>
                <wp:docPr id="16" name="Прямоугольник 16"/>
                <wp:cNvGraphicFramePr/>
                <a:graphic xmlns:a="http://schemas.openxmlformats.org/drawingml/2006/main">
                  <a:graphicData uri="http://schemas.microsoft.com/office/word/2010/wordprocessingShape">
                    <wps:wsp>
                      <wps:cNvSpPr/>
                      <wps:spPr>
                        <a:xfrm>
                          <a:off x="0" y="0"/>
                          <a:ext cx="330741" cy="29863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7A642" id="Прямоугольник 16" o:spid="_x0000_s1026" style="position:absolute;margin-left:26.8pt;margin-top:23.85pt;width:26.05pt;height:235.1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" fillcolor="#5b9bd5 [3204]" strokecolor="#1f4d78 [1604]" strokeweight="1pt">
                <w10:wrap anchorx="margin"/>
              </v:rect>
            </w:pict>
          </mc:Fallback>
        </mc:AlternateContent>
      </w:r>
    </w:p>
    <w:p w14:paraId="3986BF6F" w14:textId="77777777" w:rsidR="00BE635A" w:rsidRPr="00BF02A8" w:rsidRDefault="00E6164E" w:rsidP="00BE635A">
      <w:pPr>
        <w:rPr>
          <w:b/>
          <w:color w:val="FF0000"/>
          <w:lang w:val="ky-KG"/>
        </w:rPr>
      </w:pPr>
      <w:r w:rsidRPr="00BF02A8">
        <w:rPr>
          <w:b/>
          <w:color w:val="FF0000"/>
          <w:lang w:val="ky-KG"/>
        </w:rPr>
        <w:t>6.</w:t>
      </w:r>
      <w:r w:rsidR="00BE635A" w:rsidRPr="00BF02A8">
        <w:rPr>
          <w:b/>
          <w:color w:val="FF0000"/>
        </w:rPr>
        <w:t xml:space="preserve"> </w:t>
      </w:r>
      <w:proofErr w:type="spellStart"/>
      <w:r w:rsidR="00BE635A" w:rsidRPr="00BF02A8">
        <w:rPr>
          <w:b/>
          <w:color w:val="FF0000"/>
        </w:rPr>
        <w:t>Билим</w:t>
      </w:r>
      <w:proofErr w:type="spellEnd"/>
      <w:r w:rsidR="00BE635A" w:rsidRPr="00BF02A8">
        <w:rPr>
          <w:b/>
          <w:color w:val="FF0000"/>
        </w:rPr>
        <w:t xml:space="preserve"> </w:t>
      </w:r>
      <w:proofErr w:type="spellStart"/>
      <w:r w:rsidR="00BE635A" w:rsidRPr="00BF02A8">
        <w:rPr>
          <w:b/>
          <w:color w:val="FF0000"/>
        </w:rPr>
        <w:t>берүүнүн</w:t>
      </w:r>
      <w:proofErr w:type="spellEnd"/>
      <w:r w:rsidR="00BE635A" w:rsidRPr="00BF02A8">
        <w:rPr>
          <w:b/>
          <w:color w:val="FF0000"/>
        </w:rPr>
        <w:t xml:space="preserve"> </w:t>
      </w:r>
      <w:proofErr w:type="spellStart"/>
      <w:r w:rsidR="00BE635A" w:rsidRPr="00BF02A8">
        <w:rPr>
          <w:b/>
          <w:color w:val="FF0000"/>
        </w:rPr>
        <w:t>максаты</w:t>
      </w:r>
      <w:proofErr w:type="spellEnd"/>
      <w:r w:rsidR="00BE635A" w:rsidRPr="00BF02A8">
        <w:rPr>
          <w:b/>
          <w:color w:val="FF0000"/>
        </w:rPr>
        <w:t xml:space="preserve">: </w:t>
      </w:r>
      <w:proofErr w:type="spellStart"/>
      <w:r w:rsidR="00103E62" w:rsidRPr="00BF02A8">
        <w:rPr>
          <w:b/>
          <w:color w:val="FF0000"/>
        </w:rPr>
        <w:t>туруктуу</w:t>
      </w:r>
      <w:proofErr w:type="spellEnd"/>
      <w:r w:rsidR="00103E62" w:rsidRPr="00BF02A8">
        <w:rPr>
          <w:b/>
          <w:color w:val="FF0000"/>
        </w:rPr>
        <w:t xml:space="preserve">  </w:t>
      </w:r>
      <w:r w:rsidR="00103E62" w:rsidRPr="00BF02A8">
        <w:rPr>
          <w:b/>
          <w:color w:val="FF0000"/>
          <w:lang w:val="ky-KG"/>
        </w:rPr>
        <w:t>өнүгүүгө   жана  бардыгы  үчүн  өмур  бою  билим   алуу мүмкүнчүлүгун   берүүгө  керектүү  болго  билимдерди жана  компетенттуулукту окуучулар   алуу   учун  сапаттуу  билим  беруунун  камсыз  кылуу  болуп  санаалат;</w:t>
      </w:r>
    </w:p>
    <w:p w14:paraId="016ACC6F" w14:textId="77777777" w:rsidR="00BE635A" w:rsidRPr="00BF02A8" w:rsidRDefault="00E6164E" w:rsidP="00BE635A">
      <w:pPr>
        <w:rPr>
          <w:b/>
          <w:color w:val="FF0000"/>
        </w:rPr>
      </w:pPr>
      <w:r w:rsidRPr="00BF02A8">
        <w:rPr>
          <w:b/>
          <w:color w:val="FF0000"/>
        </w:rPr>
        <w:t>7</w:t>
      </w:r>
      <w:r w:rsidR="00BE635A" w:rsidRPr="00BF02A8">
        <w:rPr>
          <w:b/>
          <w:color w:val="FF0000"/>
        </w:rPr>
        <w:t>.</w:t>
      </w:r>
      <w:r w:rsidR="00103E62" w:rsidRPr="00BF02A8">
        <w:rPr>
          <w:b/>
          <w:color w:val="FF0000"/>
          <w:lang w:val="ky-KG"/>
        </w:rPr>
        <w:t xml:space="preserve">Мектептик жалпы </w:t>
      </w:r>
      <w:r w:rsidR="00103E62" w:rsidRPr="00BF02A8">
        <w:rPr>
          <w:b/>
          <w:color w:val="FF0000"/>
        </w:rPr>
        <w:t xml:space="preserve"> </w:t>
      </w:r>
      <w:proofErr w:type="spellStart"/>
      <w:r w:rsidR="00103E62" w:rsidRPr="00BF02A8">
        <w:rPr>
          <w:b/>
          <w:color w:val="FF0000"/>
        </w:rPr>
        <w:t>б</w:t>
      </w:r>
      <w:r w:rsidR="00BE635A" w:rsidRPr="00BF02A8">
        <w:rPr>
          <w:b/>
          <w:color w:val="FF0000"/>
        </w:rPr>
        <w:t>илим</w:t>
      </w:r>
      <w:proofErr w:type="spellEnd"/>
      <w:r w:rsidR="00BE635A" w:rsidRPr="00BF02A8">
        <w:rPr>
          <w:b/>
          <w:color w:val="FF0000"/>
        </w:rPr>
        <w:t xml:space="preserve"> </w:t>
      </w:r>
      <w:proofErr w:type="spellStart"/>
      <w:r w:rsidR="00BE635A" w:rsidRPr="00BF02A8">
        <w:rPr>
          <w:b/>
          <w:color w:val="FF0000"/>
        </w:rPr>
        <w:t>берүүнүн</w:t>
      </w:r>
      <w:proofErr w:type="spellEnd"/>
      <w:r w:rsidR="00BE635A" w:rsidRPr="00BF02A8">
        <w:rPr>
          <w:b/>
          <w:color w:val="FF0000"/>
        </w:rPr>
        <w:t xml:space="preserve"> </w:t>
      </w:r>
      <w:proofErr w:type="spellStart"/>
      <w:r w:rsidR="00BE635A" w:rsidRPr="00BF02A8">
        <w:rPr>
          <w:b/>
          <w:color w:val="FF0000"/>
        </w:rPr>
        <w:t>милдеттери</w:t>
      </w:r>
      <w:proofErr w:type="spellEnd"/>
      <w:r w:rsidR="00BE635A" w:rsidRPr="00BF02A8">
        <w:rPr>
          <w:b/>
          <w:color w:val="FF0000"/>
        </w:rPr>
        <w:t>:</w:t>
      </w:r>
    </w:p>
    <w:p w14:paraId="79318042" w14:textId="77777777" w:rsidR="00103E62" w:rsidRPr="00BF02A8" w:rsidRDefault="00103E62" w:rsidP="00BE635A">
      <w:pPr>
        <w:rPr>
          <w:b/>
          <w:color w:val="FF0000"/>
          <w:lang w:val="ky-KG"/>
        </w:rPr>
      </w:pPr>
      <w:r w:rsidRPr="00BF02A8">
        <w:rPr>
          <w:b/>
          <w:color w:val="FF0000"/>
          <w:lang w:val="ky-KG"/>
        </w:rPr>
        <w:t>-инклюзия жана  гендердик,тенчилик принциптеринде  бардык  балдардын  билимге бирдей  жана адилеттуу  жеткиликтуулугун  камсыз  кылуу</w:t>
      </w:r>
    </w:p>
    <w:p w14:paraId="7B125E2F" w14:textId="77777777" w:rsidR="00103E62" w:rsidRPr="00BF02A8" w:rsidRDefault="00103E62" w:rsidP="00BE635A">
      <w:pPr>
        <w:rPr>
          <w:b/>
          <w:color w:val="FF0000"/>
          <w:lang w:val="ky-KG"/>
        </w:rPr>
      </w:pPr>
      <w:r w:rsidRPr="00BF02A8">
        <w:rPr>
          <w:b/>
          <w:color w:val="FF0000"/>
          <w:lang w:val="ky-KG"/>
        </w:rPr>
        <w:t>-окутуунун  коопсуз  жана  онуктуруу   чойросун  тузуу</w:t>
      </w:r>
    </w:p>
    <w:p w14:paraId="0AB42059" w14:textId="77777777" w:rsidR="00103E62" w:rsidRPr="00BF02A8" w:rsidRDefault="00103E62" w:rsidP="00BE635A">
      <w:pPr>
        <w:rPr>
          <w:b/>
          <w:color w:val="FF0000"/>
          <w:lang w:val="ky-KG"/>
        </w:rPr>
      </w:pPr>
      <w:r w:rsidRPr="00BF02A8">
        <w:rPr>
          <w:b/>
          <w:color w:val="FF0000"/>
          <w:lang w:val="ky-KG"/>
        </w:rPr>
        <w:t>-окуучулардын чыгармачылык  жондомдорун,физикалык,психикалык,социалдык   жана   руханий –адеп-ахлактык   осушун  аныктоо жана  онуктуруу  учун  жагымдуу   шарттарды   тузуу;</w:t>
      </w:r>
    </w:p>
    <w:p w14:paraId="3B499FC5" w14:textId="77777777" w:rsidR="00103E62" w:rsidRPr="00BF02A8" w:rsidRDefault="00103E62" w:rsidP="00BE635A">
      <w:pPr>
        <w:rPr>
          <w:b/>
          <w:color w:val="FF0000"/>
          <w:lang w:val="ky-KG"/>
        </w:rPr>
      </w:pPr>
      <w:r w:rsidRPr="00BF02A8">
        <w:rPr>
          <w:b/>
          <w:color w:val="FF0000"/>
          <w:lang w:val="ky-KG"/>
        </w:rPr>
        <w:t>-окуучуларды адамзаттын  илимий   жана   практикалык   жетишкендиктеринин  фундаменталдык  негиздерин сапаттуу  оздоштуруусун камсыз  кылуу;</w:t>
      </w:r>
    </w:p>
    <w:p w14:paraId="12830D34" w14:textId="77777777" w:rsidR="00103E62" w:rsidRPr="00BF02A8" w:rsidRDefault="00103E62" w:rsidP="00BE635A">
      <w:pPr>
        <w:rPr>
          <w:b/>
          <w:color w:val="FF0000"/>
          <w:lang w:val="ky-KG"/>
        </w:rPr>
      </w:pPr>
      <w:r w:rsidRPr="00BF02A8">
        <w:rPr>
          <w:b/>
          <w:color w:val="FF0000"/>
          <w:lang w:val="ky-KG"/>
        </w:rPr>
        <w:t>-негизги  жана  предметтик компетенттуулукторду  калыптандыруу;</w:t>
      </w:r>
    </w:p>
    <w:p w14:paraId="489E460D" w14:textId="77777777" w:rsidR="00103E62" w:rsidRPr="00BF02A8" w:rsidRDefault="00103E62" w:rsidP="00BE635A">
      <w:pPr>
        <w:rPr>
          <w:b/>
          <w:color w:val="FF0000"/>
          <w:lang w:val="ky-KG"/>
        </w:rPr>
      </w:pPr>
      <w:r w:rsidRPr="00BF02A8">
        <w:rPr>
          <w:b/>
          <w:color w:val="FF0000"/>
          <w:lang w:val="ky-KG"/>
        </w:rPr>
        <w:t>-бирдикүү  жана  заманбап  илимий дүйнө таанымдын  негизднерин калыптандыруу;</w:t>
      </w:r>
    </w:p>
    <w:p w14:paraId="7AF24978" w14:textId="77777777" w:rsidR="00103E62" w:rsidRPr="00BF02A8" w:rsidRDefault="00103E62" w:rsidP="00BE635A">
      <w:pPr>
        <w:rPr>
          <w:b/>
          <w:color w:val="FF0000"/>
          <w:lang w:val="ky-KG"/>
        </w:rPr>
      </w:pPr>
      <w:r w:rsidRPr="00BF02A8">
        <w:rPr>
          <w:b/>
          <w:color w:val="FF0000"/>
          <w:lang w:val="ky-KG"/>
        </w:rPr>
        <w:t>-инсандын  оз  алдынча  билим  алуу,өзүн-өзү   таануу   жана  өзүн-өзү   өнүктүрүү  көндүмдөрүн  калыптандыруу  үчүн   оз  алдынча  изденүү  жана  окуу –практикалык  ишмердүүлүгун  уюштуруу</w:t>
      </w:r>
    </w:p>
    <w:p w14:paraId="3BF97E40" w14:textId="77777777" w:rsidR="00103E62" w:rsidRDefault="00103E62" w:rsidP="00BE635A">
      <w:pPr>
        <w:rPr>
          <w:lang w:val="ky-KG"/>
        </w:rPr>
      </w:pPr>
      <w:r>
        <w:rPr>
          <w:lang w:val="ky-KG"/>
        </w:rPr>
        <w:t>-окуучуларды  толеранттуу,инклюзивдик   жана   коопсуз дүйнону   курууга   акиивдууу   катышууга   даярдоо;</w:t>
      </w:r>
    </w:p>
    <w:p w14:paraId="6D6D2840" w14:textId="77777777" w:rsidR="00103E62" w:rsidRDefault="00103E62" w:rsidP="00BE635A">
      <w:pPr>
        <w:rPr>
          <w:lang w:val="ky-KG"/>
        </w:rPr>
      </w:pPr>
      <w:r>
        <w:rPr>
          <w:lang w:val="ky-KG"/>
        </w:rPr>
        <w:t>-окуучулар  заманбап   экологиялык койгойлорду,климаттын   озгорулушун жоопкерчиликтуу  керектоолорду,жаратылышка   жана  жашыл   экономикага   аяр  мамиле   жасоону тушунууну  камсыз  кылуу</w:t>
      </w:r>
      <w:r w:rsidR="00173538">
        <w:rPr>
          <w:lang w:val="ky-KG"/>
        </w:rPr>
        <w:t>;</w:t>
      </w:r>
    </w:p>
    <w:p w14:paraId="0FAE18A3" w14:textId="77777777" w:rsidR="00173538" w:rsidRDefault="00173538" w:rsidP="00BE635A">
      <w:pPr>
        <w:rPr>
          <w:lang w:val="ky-KG"/>
        </w:rPr>
      </w:pPr>
      <w:r>
        <w:rPr>
          <w:lang w:val="ky-KG"/>
        </w:rPr>
        <w:t>-санариптик   жана  медиа-маалыматтык  саьбатттуулукту   онуктуруу;</w:t>
      </w:r>
    </w:p>
    <w:p w14:paraId="24F3E295" w14:textId="77777777" w:rsidR="00173538" w:rsidRDefault="00173538" w:rsidP="00BE635A">
      <w:pPr>
        <w:rPr>
          <w:lang w:val="ky-KG"/>
        </w:rPr>
      </w:pPr>
      <w:r>
        <w:rPr>
          <w:lang w:val="ky-KG"/>
        </w:rPr>
        <w:t>-финансылык  жана укуктук  маданиятты калыптандыруу;</w:t>
      </w:r>
    </w:p>
    <w:p w14:paraId="3B483EE7" w14:textId="77777777" w:rsidR="00173538" w:rsidRDefault="00173538" w:rsidP="00BE635A">
      <w:pPr>
        <w:rPr>
          <w:lang w:val="ky-KG"/>
        </w:rPr>
      </w:pPr>
      <w:r>
        <w:rPr>
          <w:lang w:val="ky-KG"/>
        </w:rPr>
        <w:t>-тарбиялоонун Кыргызыстан  элинин маданий  руханий-адаеп-ахлактык   жана   уй-булолук   баалууларына   ылайык  камсыз   кылуу;</w:t>
      </w:r>
    </w:p>
    <w:p w14:paraId="5DA1F66A" w14:textId="77777777" w:rsidR="00173538" w:rsidRDefault="00173538" w:rsidP="00BE635A">
      <w:pPr>
        <w:rPr>
          <w:lang w:val="ky-KG"/>
        </w:rPr>
      </w:pPr>
      <w:r>
        <w:rPr>
          <w:lang w:val="ky-KG"/>
        </w:rPr>
        <w:t>-окуучуларда  билим  алуу   жана  эмгектик  мотвацияны,активдуу   турмуштук  позицияны,озгочо   кырдаалдарга   жана   озгоруп  жаткан  дуйного   ыйнгайлашуу   жондомун   калыптандыруу;</w:t>
      </w:r>
    </w:p>
    <w:p w14:paraId="297719D3" w14:textId="77777777" w:rsidR="00173538" w:rsidRPr="00103E62" w:rsidRDefault="00173538" w:rsidP="00BE635A">
      <w:pPr>
        <w:rPr>
          <w:lang w:val="ky-KG"/>
        </w:rPr>
      </w:pPr>
      <w:r>
        <w:rPr>
          <w:lang w:val="ky-KG"/>
        </w:rPr>
        <w:lastRenderedPageBreak/>
        <w:t>-окуучуларда көп   түрдүүлүк  жана  теңдик,адам   укуктары,басымырлабоо,социалдык  катышуу жана   айырмачылыктарды   сыйлоо  баалуулуктарын   калыптандыруу;</w:t>
      </w:r>
    </w:p>
    <w:p w14:paraId="59267AE8" w14:textId="77777777" w:rsidR="00173538" w:rsidRDefault="00173538" w:rsidP="00BE635A">
      <w:pPr>
        <w:rPr>
          <w:lang w:val="ky-KG"/>
        </w:rPr>
      </w:pPr>
    </w:p>
    <w:p w14:paraId="34460C85" w14:textId="77777777" w:rsidR="00BE635A" w:rsidRPr="00173538" w:rsidRDefault="00173538" w:rsidP="00BE635A">
      <w:pPr>
        <w:rPr>
          <w:lang w:val="ky-KG"/>
        </w:rPr>
      </w:pPr>
      <w:r>
        <w:rPr>
          <w:lang w:val="ky-KG"/>
        </w:rPr>
        <w:t>8</w:t>
      </w:r>
      <w:r w:rsidR="00BE635A" w:rsidRPr="00173538">
        <w:rPr>
          <w:lang w:val="ky-KG"/>
        </w:rPr>
        <w:t>. Мамлекеттик стандарт төмөнкүдөй баалуулук максаттарга багытталган окуучунун жеке мүнөздөмөсүнүн калыптанышын камсыз кылат:</w:t>
      </w:r>
    </w:p>
    <w:p w14:paraId="7E5B15EA" w14:textId="77777777" w:rsidR="00BE635A" w:rsidRPr="00173538" w:rsidRDefault="00BE635A" w:rsidP="00BE635A">
      <w:pPr>
        <w:rPr>
          <w:lang w:val="ky-KG"/>
        </w:rPr>
      </w:pPr>
    </w:p>
    <w:p w14:paraId="0764BCC7" w14:textId="77777777" w:rsidR="00BE635A" w:rsidRPr="0028662C" w:rsidRDefault="00BE635A" w:rsidP="00BE635A">
      <w:pPr>
        <w:rPr>
          <w:lang w:val="ky-KG"/>
        </w:rPr>
      </w:pPr>
      <w:r w:rsidRPr="0028662C">
        <w:rPr>
          <w:lang w:val="ky-KG"/>
        </w:rPr>
        <w:t>- Ата Мекенди сүйүү, улуттук салттарды урматтоо жана Кыргызстандын маданий жана табигый байлыктарына сарамжалдуу мамиле кылуу;</w:t>
      </w:r>
    </w:p>
    <w:p w14:paraId="3EAAE10E" w14:textId="77777777" w:rsidR="00BE635A" w:rsidRPr="0028662C" w:rsidRDefault="00BE635A" w:rsidP="00BE635A">
      <w:pPr>
        <w:rPr>
          <w:lang w:val="ky-KG"/>
        </w:rPr>
      </w:pPr>
    </w:p>
    <w:p w14:paraId="3C88A9DB" w14:textId="77777777" w:rsidR="00BE635A" w:rsidRPr="0028662C" w:rsidRDefault="00BE635A" w:rsidP="00BE635A">
      <w:pPr>
        <w:rPr>
          <w:lang w:val="ky-KG"/>
        </w:rPr>
      </w:pPr>
      <w:r w:rsidRPr="0028662C">
        <w:rPr>
          <w:lang w:val="ky-KG"/>
        </w:rPr>
        <w:t>- негизги демократиялык жана жарандык укуктарды, эркиндиктерди түшүнүү, кабыл алуу, эркиндиктин адептик маанисин жоопкерчилик менен ажыралгыс байланышта түшүнүү, жеке тандоо жасап жана аны коргой билүү;</w:t>
      </w:r>
    </w:p>
    <w:p w14:paraId="61E9133E" w14:textId="77777777" w:rsidR="00BE635A" w:rsidRPr="0028662C" w:rsidRDefault="00BE635A" w:rsidP="00BE635A">
      <w:pPr>
        <w:rPr>
          <w:lang w:val="ky-KG"/>
        </w:rPr>
      </w:pPr>
    </w:p>
    <w:p w14:paraId="459425D0" w14:textId="77777777" w:rsidR="00BE635A" w:rsidRPr="0028662C" w:rsidRDefault="00BE635A" w:rsidP="00BE635A">
      <w:pPr>
        <w:rPr>
          <w:lang w:val="ky-KG"/>
        </w:rPr>
      </w:pPr>
      <w:r w:rsidRPr="0028662C">
        <w:rPr>
          <w:lang w:val="ky-KG"/>
        </w:rPr>
        <w:t>- социалдык, саясий, маданий турмушта толеранттуу жүрүш-туруш, өз өлкөсүнүн жана дүйнөнүн элдеринин маданий, руханий дөөлөттөрүн өздөштүрүү менен бир учурда эне тилге жана маданиятка аралашуу үчүн негиз катары маданияттардын көп түрдүүлүгүнүн баалуулугун аңдап-түшүнүү жана кабыл алуу;</w:t>
      </w:r>
    </w:p>
    <w:p w14:paraId="5F7B72CE" w14:textId="77777777" w:rsidR="00BE635A" w:rsidRPr="0028662C" w:rsidRDefault="00BE635A" w:rsidP="00BE635A">
      <w:pPr>
        <w:rPr>
          <w:lang w:val="ky-KG"/>
        </w:rPr>
      </w:pPr>
    </w:p>
    <w:p w14:paraId="1DF0254D" w14:textId="77777777" w:rsidR="00BE635A" w:rsidRPr="00C11C27" w:rsidRDefault="00BE635A" w:rsidP="00BE635A">
      <w:pPr>
        <w:rPr>
          <w:lang w:val="ky-KG"/>
        </w:rPr>
      </w:pPr>
      <w:r w:rsidRPr="00C11C27">
        <w:rPr>
          <w:lang w:val="ky-KG"/>
        </w:rPr>
        <w:t>- өзүн-өзү урматтоого жана инсандык потенциалды жүзөгө ашыруу мүмкүнчүлүгү,</w:t>
      </w:r>
      <w:r w:rsidR="00173538">
        <w:rPr>
          <w:lang w:val="ky-KG"/>
        </w:rPr>
        <w:t>башкаларды  сыйлоо,чыр-чатакты  болтурбоо   жана  оз  ара   жардамдашуу;</w:t>
      </w:r>
    </w:p>
    <w:p w14:paraId="20D3B3FF" w14:textId="77777777" w:rsidR="00BE635A" w:rsidRPr="00C11C27" w:rsidRDefault="00BE635A" w:rsidP="00BE635A">
      <w:pPr>
        <w:rPr>
          <w:lang w:val="ky-KG"/>
        </w:rPr>
      </w:pPr>
    </w:p>
    <w:p w14:paraId="74ACF9E0" w14:textId="77777777" w:rsidR="00BE635A" w:rsidRPr="00C11C27" w:rsidRDefault="004E5F96" w:rsidP="00BE635A">
      <w:pPr>
        <w:rPr>
          <w:lang w:val="ky-KG"/>
        </w:rPr>
      </w:pPr>
      <w:r w:rsidRPr="00C11C27">
        <w:rPr>
          <w:lang w:val="ky-KG"/>
        </w:rPr>
        <w:t>9</w:t>
      </w:r>
      <w:r w:rsidR="00BE635A" w:rsidRPr="00C11C27">
        <w:rPr>
          <w:lang w:val="ky-KG"/>
        </w:rPr>
        <w:t>. Окутуунун натыйжасы катары Мамлекеттик стандарт негизги компетенттүүлүктүн тизмесин жана калыптануу деңгээлин аныктайт.</w:t>
      </w:r>
    </w:p>
    <w:p w14:paraId="2AFB0814" w14:textId="77777777" w:rsidR="00BE635A" w:rsidRPr="00C11C27" w:rsidRDefault="00BE635A" w:rsidP="00BE635A">
      <w:pPr>
        <w:rPr>
          <w:lang w:val="ky-KG"/>
        </w:rPr>
      </w:pPr>
    </w:p>
    <w:p w14:paraId="7B71AAEC" w14:textId="77777777" w:rsidR="00BE635A" w:rsidRPr="00C11C27" w:rsidRDefault="004E5F96" w:rsidP="00BE635A">
      <w:pPr>
        <w:rPr>
          <w:lang w:val="ky-KG"/>
        </w:rPr>
      </w:pPr>
      <w:r w:rsidRPr="00C11C27">
        <w:rPr>
          <w:lang w:val="ky-KG"/>
        </w:rPr>
        <w:t>10</w:t>
      </w:r>
      <w:r w:rsidR="00BE635A" w:rsidRPr="00C11C27">
        <w:rPr>
          <w:lang w:val="ky-KG"/>
        </w:rPr>
        <w:t>. Негизги компетенттүүлүк болуп конкреттүү предметтердин мазмуну аркылуу калыптануучу жана ишке ашырылуучу, окуучунун социалдык тажрыйбасына негизделүүчү билим берүүнүн натыйжасы саналат.</w:t>
      </w:r>
    </w:p>
    <w:p w14:paraId="52B720C3" w14:textId="77777777" w:rsidR="00BE635A" w:rsidRPr="00C11C27" w:rsidRDefault="00BE635A" w:rsidP="00BE635A">
      <w:pPr>
        <w:rPr>
          <w:lang w:val="ky-KG"/>
        </w:rPr>
      </w:pPr>
    </w:p>
    <w:p w14:paraId="5670AA96" w14:textId="77777777" w:rsidR="00BE635A" w:rsidRPr="00C11C27" w:rsidRDefault="004E5F96" w:rsidP="00BE635A">
      <w:pPr>
        <w:rPr>
          <w:lang w:val="ky-KG"/>
        </w:rPr>
      </w:pPr>
      <w:r w:rsidRPr="00C11C27">
        <w:rPr>
          <w:lang w:val="ky-KG"/>
        </w:rPr>
        <w:t>11</w:t>
      </w:r>
      <w:r w:rsidR="00BE635A" w:rsidRPr="00C11C27">
        <w:rPr>
          <w:lang w:val="ky-KG"/>
        </w:rPr>
        <w:t>. Билим берүү процессинде негизги компетенттүүлүккө окуучулар төмөнкү шарттарда ээ болушат:</w:t>
      </w:r>
    </w:p>
    <w:p w14:paraId="3B4D1CDA" w14:textId="77777777" w:rsidR="00BE635A" w:rsidRPr="00C11C27" w:rsidRDefault="00BE635A" w:rsidP="00BE635A">
      <w:pPr>
        <w:rPr>
          <w:lang w:val="ky-KG"/>
        </w:rPr>
      </w:pPr>
    </w:p>
    <w:p w14:paraId="1858A14D" w14:textId="77777777" w:rsidR="00BE635A" w:rsidRPr="00C11C27" w:rsidRDefault="00BE635A" w:rsidP="00BE635A">
      <w:pPr>
        <w:rPr>
          <w:lang w:val="ky-KG"/>
        </w:rPr>
      </w:pPr>
      <w:r w:rsidRPr="00C11C27">
        <w:rPr>
          <w:lang w:val="ky-KG"/>
        </w:rPr>
        <w:t>- окуу процесси окуучунун өз ишинин уюштурулушу жана натыйжасы үчүн өз алдынчалуулугун жана жоопкерчилигин өнүктүрүүгө багытталган;</w:t>
      </w:r>
    </w:p>
    <w:p w14:paraId="1B30D31A" w14:textId="77777777" w:rsidR="00BE635A" w:rsidRPr="00C11C27" w:rsidRDefault="00BE635A" w:rsidP="00BE635A">
      <w:pPr>
        <w:rPr>
          <w:lang w:val="ky-KG"/>
        </w:rPr>
      </w:pPr>
    </w:p>
    <w:p w14:paraId="3B1F54E7" w14:textId="77777777" w:rsidR="00BE635A" w:rsidRPr="00C11C27" w:rsidRDefault="00BE635A" w:rsidP="00BE635A">
      <w:pPr>
        <w:rPr>
          <w:lang w:val="ky-KG"/>
        </w:rPr>
      </w:pPr>
      <w:r w:rsidRPr="00C11C27">
        <w:rPr>
          <w:lang w:val="ky-KG"/>
        </w:rPr>
        <w:lastRenderedPageBreak/>
        <w:t>- окуучулар жалпы билим берүүнү уюштурууда жана сабактан тышкары жана класстан тышкары иштерде долбоордук, изилдөө, социалдык иштерди жүргүзүүдө окутуу процессинде билим берүү ишинин ар кандай түрлөрүн жүргүзүүгө кошулган;</w:t>
      </w:r>
    </w:p>
    <w:p w14:paraId="3C08EE32" w14:textId="77777777" w:rsidR="00BE635A" w:rsidRPr="00C11C27" w:rsidRDefault="00BE635A" w:rsidP="00BE635A">
      <w:pPr>
        <w:rPr>
          <w:lang w:val="ky-KG"/>
        </w:rPr>
      </w:pPr>
    </w:p>
    <w:p w14:paraId="3DA6CA8F" w14:textId="77777777" w:rsidR="00BE635A" w:rsidRPr="00C11C27" w:rsidRDefault="00BE635A" w:rsidP="00BE635A">
      <w:pPr>
        <w:rPr>
          <w:lang w:val="ky-KG"/>
        </w:rPr>
      </w:pPr>
      <w:r w:rsidRPr="00C11C27">
        <w:rPr>
          <w:lang w:val="ky-KG"/>
        </w:rPr>
        <w:t>- окуучулардын максаттарды алдыга коюп жана ага жетишүү тажрыйбасына ээ болушу үчүн жагдайлар түзүлгөн;</w:t>
      </w:r>
    </w:p>
    <w:p w14:paraId="42B593FC" w14:textId="77777777" w:rsidR="00BE635A" w:rsidRPr="00C11C27" w:rsidRDefault="00BE635A" w:rsidP="00BE635A">
      <w:pPr>
        <w:rPr>
          <w:lang w:val="ky-KG"/>
        </w:rPr>
      </w:pPr>
    </w:p>
    <w:p w14:paraId="4AFB01B0" w14:textId="77777777" w:rsidR="00BE635A" w:rsidRPr="00C11C27" w:rsidRDefault="00BE635A" w:rsidP="00BE635A">
      <w:pPr>
        <w:rPr>
          <w:lang w:val="ky-KG"/>
        </w:rPr>
      </w:pPr>
      <w:r w:rsidRPr="00C11C27">
        <w:rPr>
          <w:lang w:val="ky-KG"/>
        </w:rPr>
        <w:t>- мектептердин педагогдору билим берүү жана тарбиялоо ишинде компетенттүү мамилени көрсөткөн.</w:t>
      </w:r>
    </w:p>
    <w:p w14:paraId="1A7CA04C" w14:textId="77777777" w:rsidR="00BE635A" w:rsidRPr="00C11C27" w:rsidRDefault="00BE635A" w:rsidP="00BE635A">
      <w:pPr>
        <w:rPr>
          <w:lang w:val="ky-KG"/>
        </w:rPr>
      </w:pPr>
    </w:p>
    <w:p w14:paraId="3A1E318B" w14:textId="77777777" w:rsidR="00BE635A" w:rsidRPr="004E5F96" w:rsidRDefault="004E5F96" w:rsidP="00BE635A">
      <w:pPr>
        <w:rPr>
          <w:lang w:val="ky-KG"/>
        </w:rPr>
      </w:pPr>
      <w:r>
        <w:t xml:space="preserve">12. </w:t>
      </w:r>
      <w:proofErr w:type="spellStart"/>
      <w:r>
        <w:t>Мектептик</w:t>
      </w:r>
      <w:proofErr w:type="spellEnd"/>
      <w:r>
        <w:t xml:space="preserve"> </w:t>
      </w:r>
      <w:r>
        <w:rPr>
          <w:lang w:val="ky-KG"/>
        </w:rPr>
        <w:t xml:space="preserve"> жалпы билим   берүү  негизги  компетентуулук   болуп   томонкулор   саналат:</w:t>
      </w:r>
    </w:p>
    <w:p w14:paraId="335F623C" w14:textId="77777777" w:rsidR="00BE635A" w:rsidRDefault="00915803" w:rsidP="00BE635A">
      <w:r>
        <w:rPr>
          <w:noProof/>
          <w:lang w:eastAsia="ru-RU"/>
        </w:rPr>
        <mc:AlternateContent>
          <mc:Choice Requires="wps">
            <w:drawing>
              <wp:anchor distT="0" distB="0" distL="114300" distR="114300" simplePos="0" relativeHeight="251676672" behindDoc="0" locked="0" layoutInCell="1" allowOverlap="1" wp14:anchorId="6FCEF250" wp14:editId="7132E431">
                <wp:simplePos x="0" y="0"/>
                <wp:positionH relativeFrom="leftMargin">
                  <wp:align>right</wp:align>
                </wp:positionH>
                <wp:positionV relativeFrom="paragraph">
                  <wp:posOffset>337185</wp:posOffset>
                </wp:positionV>
                <wp:extent cx="352425" cy="207645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352425" cy="2076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36E8D" id="Прямоугольник 19" o:spid="_x0000_s1026" style="position:absolute;margin-left:-23.45pt;margin-top:26.55pt;width:27.75pt;height:163.5pt;z-index:2516766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" fillcolor="#5b9bd5 [3204]" strokecolor="#1f4d78 [1604]" strokeweight="1pt">
                <w10:wrap anchorx="margin"/>
              </v:rect>
            </w:pict>
          </mc:Fallback>
        </mc:AlternateContent>
      </w:r>
    </w:p>
    <w:p w14:paraId="6D486F3C" w14:textId="77777777" w:rsidR="00BE635A" w:rsidRDefault="00BE635A" w:rsidP="00BE635A">
      <w:pPr>
        <w:rPr>
          <w:lang w:val="ky-KG"/>
        </w:rPr>
      </w:pPr>
      <w:r>
        <w:t xml:space="preserve">1) </w:t>
      </w:r>
      <w:proofErr w:type="spellStart"/>
      <w:r>
        <w:t>Маалыматтык</w:t>
      </w:r>
      <w:proofErr w:type="spellEnd"/>
      <w:r>
        <w:t xml:space="preserve"> </w:t>
      </w:r>
      <w:proofErr w:type="spellStart"/>
      <w:r>
        <w:t>комп</w:t>
      </w:r>
      <w:r w:rsidR="004E5F96">
        <w:t>етенттүүлүк</w:t>
      </w:r>
      <w:proofErr w:type="spellEnd"/>
      <w:r w:rsidR="004E5F96">
        <w:t xml:space="preserve"> – </w:t>
      </w:r>
      <w:proofErr w:type="spellStart"/>
      <w:r w:rsidR="004E5F96">
        <w:t>бул</w:t>
      </w:r>
      <w:proofErr w:type="spellEnd"/>
      <w:r w:rsidR="004E5F96">
        <w:t xml:space="preserve"> </w:t>
      </w:r>
      <w:r w:rsidR="004E5F96">
        <w:rPr>
          <w:lang w:val="ky-KG"/>
        </w:rPr>
        <w:t xml:space="preserve"> окуучулардын    маалыматты   өз  алдынча     түзүүгө ,сын  көз  караш   менен  түшүнүүгө  жана  өз  ишин  пландаштыруу жана  ишке  ашыруу  боюнча  негизделген  чечимдерди   кабыл   алууга  даярдыгы  жана  жөндөмдүүлүгү,керектүү   маалыматты алып,аны  оозеки  жана    жазуу  формасында,анын   ичинде  маалыматтык-коммуникациялык  технологияларды  колдонуу   менен   берип,койгойлорду  чечуу  учун   диолог  түзү  жөндөмдүүлүгү;</w:t>
      </w:r>
    </w:p>
    <w:p w14:paraId="0EE05007" w14:textId="77777777" w:rsidR="00BE635A" w:rsidRPr="00423B34" w:rsidRDefault="00BE635A" w:rsidP="00BE635A">
      <w:pPr>
        <w:rPr>
          <w:lang w:val="ky-KG"/>
        </w:rPr>
      </w:pPr>
      <w:r w:rsidRPr="004E5F96">
        <w:rPr>
          <w:lang w:val="ky-KG"/>
        </w:rPr>
        <w:t xml:space="preserve">2) Социалдык-коммуникациялык компетенттүүлүк - өз умтулууларын башка адамдардын жана социалдык топтордун таламдары менен айкалыштырууга даярдык, өз көз карашын позициялардын ар түрдүүлүгүн таануунун жана башка адамдардын (диний, этностук, кесиптик, инсандык) </w:t>
      </w:r>
      <w:r w:rsidR="00423B34">
        <w:rPr>
          <w:lang w:val="ky-KG"/>
        </w:rPr>
        <w:t xml:space="preserve">сый  мамиле   жасоонун   негизинде   өзүнүн   көз   карашын  коргой   билууго   даярдыгы:негизги   демократиялык   жана   жарандык   укутарды  жана   эркиндиктерди   тушунуу   </w:t>
      </w:r>
      <w:r w:rsidR="00915803">
        <w:rPr>
          <w:noProof/>
          <w:lang w:eastAsia="ru-RU"/>
        </w:rPr>
        <mc:AlternateContent>
          <mc:Choice Requires="wps">
            <w:drawing>
              <wp:anchor distT="0" distB="0" distL="114300" distR="114300" simplePos="0" relativeHeight="251677696" behindDoc="0" locked="0" layoutInCell="1" allowOverlap="1" wp14:anchorId="486912D4" wp14:editId="02041F91">
                <wp:simplePos x="0" y="0"/>
                <wp:positionH relativeFrom="leftMargin">
                  <wp:align>right</wp:align>
                </wp:positionH>
                <wp:positionV relativeFrom="paragraph">
                  <wp:posOffset>60960</wp:posOffset>
                </wp:positionV>
                <wp:extent cx="314325" cy="247650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314325" cy="2476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EC96" id="Прямоугольник 20" o:spid="_x0000_s1026" style="position:absolute;margin-left:-26.45pt;margin-top:4.8pt;width:24.75pt;height:195pt;z-index:2516776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" fillcolor="#5b9bd5 [3204]" strokecolor="#1f4d78 [1604]" strokeweight="1pt">
                <w10:wrap anchorx="margin"/>
              </v:rect>
            </w:pict>
          </mc:Fallback>
        </mc:AlternateContent>
      </w:r>
      <w:r w:rsidR="00423B34">
        <w:rPr>
          <w:lang w:val="ky-KG"/>
        </w:rPr>
        <w:t>жана   кабыл  алуу,Мекенгди   сүйүу,улуттук   каада   салтты   урматтоо,Кыргызстандын  маданий   мурасына   жана   жаратылыш   байлыктарына   аяр  маиле   кылуу,маданий  көп  түрдүүлүктү   түшүнүү   кырыгз жараны  жалпы   жарандык  окшоштуулукту   түзүү;</w:t>
      </w:r>
    </w:p>
    <w:p w14:paraId="4E6AE081" w14:textId="77777777" w:rsidR="00BE635A" w:rsidRPr="00423B34" w:rsidRDefault="00BE635A" w:rsidP="00BE635A">
      <w:pPr>
        <w:rPr>
          <w:lang w:val="ky-KG"/>
        </w:rPr>
      </w:pPr>
    </w:p>
    <w:p w14:paraId="75338509" w14:textId="77777777" w:rsidR="00BE635A" w:rsidRDefault="00BE635A" w:rsidP="00BE635A">
      <w:pPr>
        <w:rPr>
          <w:lang w:val="ky-KG"/>
        </w:rPr>
      </w:pPr>
      <w:r w:rsidRPr="00423B34">
        <w:rPr>
          <w:lang w:val="ky-KG"/>
        </w:rPr>
        <w:t>3) "Өз алдынча уюштуруу жана көйгөйлөрдү чечүү" компетен</w:t>
      </w:r>
      <w:r w:rsidR="00423B34" w:rsidRPr="00423B34">
        <w:rPr>
          <w:lang w:val="ky-KG"/>
        </w:rPr>
        <w:t xml:space="preserve">ттүүлүгү – өзүнүн </w:t>
      </w:r>
      <w:r w:rsidR="00423B34">
        <w:rPr>
          <w:lang w:val="ky-KG"/>
        </w:rPr>
        <w:t xml:space="preserve"> потенциалдуу  жана   актуалдуу   касиеттерин,инсандык,жекече  озгочолукторун башка  адамдар   менен болгон  өзүнүн  малелерин   билүү,жекече   психологиялык  жана  жүрүм-турумдук мүнөздөмолөрун өзгөртүү   боюнча   максаттуу багытталган  ишке   жөндөмдүүлүгү,келечектеги  кесиптик  ишин   тандоо үчүн  маалыматтагы,окуу  жана  турмуштук   кырдаалдардагы  көйгөйлордү жана карама-каршылыктарды  табуу  жөндөмдүүлүгу,сынчыл  ой   жугуртуу  кондумдорун  жана   изилдооочулук,чыгармачылык жана   долбоордук   иштерди  аткаруу  учун   талдооону   колдонуу   менен   аларды   чечууну  плпндашдаштыруу   жана   оз  алдынча же   башкаадамдар  менен  оз  ара  аракеттенуу   менен   чечуу;</w:t>
      </w:r>
    </w:p>
    <w:p w14:paraId="548391BF" w14:textId="77777777" w:rsidR="00BE635A" w:rsidRPr="00915803" w:rsidRDefault="00915803" w:rsidP="00BE635A">
      <w:pPr>
        <w:rPr>
          <w:lang w:val="ky-KG"/>
        </w:rPr>
      </w:pPr>
      <w:r w:rsidRPr="00915803">
        <w:rPr>
          <w:lang w:val="ky-KG"/>
        </w:rPr>
        <w:t>13</w:t>
      </w:r>
      <w:r w:rsidR="00BE635A" w:rsidRPr="00915803">
        <w:rPr>
          <w:lang w:val="ky-KG"/>
        </w:rPr>
        <w:t>. Компетенттүүлүктөрдүн калыптануу деңгээлин аныктоо үчүн окуучулардын өз алдынчалуулук деңгээли жана милдеттерди чечүүдө ишмердиктин пайдаланылган түрлөрүнүн татаалдыгы негиз болуп саналат.</w:t>
      </w:r>
    </w:p>
    <w:p w14:paraId="567B2061" w14:textId="77777777" w:rsidR="00BE635A" w:rsidRPr="00915803" w:rsidRDefault="00BE635A" w:rsidP="00BE635A">
      <w:pPr>
        <w:rPr>
          <w:lang w:val="ky-KG"/>
        </w:rPr>
      </w:pPr>
    </w:p>
    <w:p w14:paraId="4C961AD4" w14:textId="77777777" w:rsidR="00BE635A" w:rsidRPr="00915803" w:rsidRDefault="00915803" w:rsidP="00BE635A">
      <w:pPr>
        <w:rPr>
          <w:lang w:val="ky-KG"/>
        </w:rPr>
      </w:pPr>
      <w:r w:rsidRPr="00915803">
        <w:rPr>
          <w:lang w:val="ky-KG"/>
        </w:rPr>
        <w:t>14</w:t>
      </w:r>
      <w:r w:rsidR="00BE635A" w:rsidRPr="00915803">
        <w:rPr>
          <w:lang w:val="ky-KG"/>
        </w:rPr>
        <w:t>. Негизги компетенттүүлүктүн калыптанышынын үч деңгээлин бөлүп көрсөтүүгө болот:</w:t>
      </w:r>
    </w:p>
    <w:p w14:paraId="35901EF1" w14:textId="77777777" w:rsidR="00BE635A" w:rsidRPr="00915803" w:rsidRDefault="00BE635A" w:rsidP="00BE635A">
      <w:pPr>
        <w:rPr>
          <w:lang w:val="ky-KG"/>
        </w:rPr>
      </w:pPr>
    </w:p>
    <w:p w14:paraId="74FFDAEA" w14:textId="77777777" w:rsidR="00BE635A" w:rsidRPr="0028662C" w:rsidRDefault="00BE635A" w:rsidP="00BE635A">
      <w:pPr>
        <w:rPr>
          <w:lang w:val="ky-KG"/>
        </w:rPr>
      </w:pPr>
      <w:r w:rsidRPr="0028662C">
        <w:rPr>
          <w:lang w:val="ky-KG"/>
        </w:rPr>
        <w:t>1) биринчи деңгээл (репродукциялык) окуучулардын үлгүлөрдү (аракеттерди аткаруунун дайындалган алгоритми) жолдой билиши менен мүнөздөлөт;</w:t>
      </w:r>
    </w:p>
    <w:p w14:paraId="167E3B45" w14:textId="77777777" w:rsidR="00BE635A" w:rsidRPr="0028662C" w:rsidRDefault="00BE635A" w:rsidP="00BE635A">
      <w:pPr>
        <w:rPr>
          <w:lang w:val="ky-KG"/>
        </w:rPr>
      </w:pPr>
    </w:p>
    <w:p w14:paraId="03B48E14" w14:textId="77777777" w:rsidR="00BE635A" w:rsidRPr="0028662C" w:rsidRDefault="00BE635A" w:rsidP="00BE635A">
      <w:pPr>
        <w:rPr>
          <w:lang w:val="ky-KG"/>
        </w:rPr>
      </w:pPr>
      <w:r w:rsidRPr="0028662C">
        <w:rPr>
          <w:lang w:val="ky-KG"/>
        </w:rPr>
        <w:t>2) экинчи деңгээл (продукциялык) курамы боюнча жөнөкөй иштерди аткаруу, ишмердиктин өздөштүрүлгөн алгоритмин башка кырдаалдарда колдонуу жөндөмү менен мүнөздөлөт;</w:t>
      </w:r>
    </w:p>
    <w:p w14:paraId="40BB37BC" w14:textId="77777777" w:rsidR="00BE635A" w:rsidRPr="0028662C" w:rsidRDefault="00BE635A" w:rsidP="00BE635A">
      <w:pPr>
        <w:rPr>
          <w:lang w:val="ky-KG"/>
        </w:rPr>
      </w:pPr>
    </w:p>
    <w:p w14:paraId="6955F00D" w14:textId="77777777" w:rsidR="00BE635A" w:rsidRPr="0028662C" w:rsidRDefault="00BE635A" w:rsidP="00BE635A">
      <w:pPr>
        <w:rPr>
          <w:lang w:val="ky-KG"/>
        </w:rPr>
      </w:pPr>
      <w:r w:rsidRPr="0028662C">
        <w:rPr>
          <w:lang w:val="ky-KG"/>
        </w:rPr>
        <w:t>3) үчүнчү деңгээл (креативдик) өз алдынча конструкциялоо жана негиздөө элементтери менен татаал курамдагы ишмердикти жүзөгө ашырууну түшүндүрөт.</w:t>
      </w:r>
    </w:p>
    <w:p w14:paraId="20E70AE0" w14:textId="77777777" w:rsidR="00BE635A" w:rsidRPr="0028662C" w:rsidRDefault="00BE635A" w:rsidP="00BE635A">
      <w:pPr>
        <w:rPr>
          <w:lang w:val="ky-KG"/>
        </w:rPr>
      </w:pPr>
    </w:p>
    <w:p w14:paraId="5A98F948" w14:textId="77777777" w:rsidR="00BE635A" w:rsidRPr="0028662C" w:rsidRDefault="00915803" w:rsidP="00BE635A">
      <w:pPr>
        <w:rPr>
          <w:lang w:val="ky-KG"/>
        </w:rPr>
      </w:pPr>
      <w:r w:rsidRPr="0028662C">
        <w:rPr>
          <w:lang w:val="ky-KG"/>
        </w:rPr>
        <w:t>15</w:t>
      </w:r>
      <w:r w:rsidR="00BE635A" w:rsidRPr="0028662C">
        <w:rPr>
          <w:lang w:val="ky-KG"/>
        </w:rPr>
        <w:t>. Окутуунун ар бир баскычында окуучулар анын курактык жана жеке өзгөчөлүктөрүнө ылайык жана билим берүү шарттарын эске алуу менен бардык деңгээлдеги компетенттүүлүктөргө ээ болот.</w:t>
      </w:r>
    </w:p>
    <w:p w14:paraId="39A02B0E" w14:textId="77777777" w:rsidR="00915803" w:rsidRPr="0028662C" w:rsidRDefault="00915803" w:rsidP="00BE635A">
      <w:pPr>
        <w:rPr>
          <w:b/>
          <w:lang w:val="ky-KG"/>
        </w:rPr>
      </w:pPr>
    </w:p>
    <w:p w14:paraId="50A08124" w14:textId="77777777" w:rsidR="00BE635A" w:rsidRPr="00915803" w:rsidRDefault="00BE635A" w:rsidP="00BE635A">
      <w:pPr>
        <w:rPr>
          <w:b/>
        </w:rPr>
      </w:pPr>
      <w:r w:rsidRPr="00915803">
        <w:rPr>
          <w:b/>
        </w:rPr>
        <w:t xml:space="preserve">3-бап. </w:t>
      </w:r>
      <w:proofErr w:type="spellStart"/>
      <w:r w:rsidRPr="00915803">
        <w:rPr>
          <w:b/>
        </w:rPr>
        <w:t>Окутуу</w:t>
      </w:r>
      <w:proofErr w:type="spellEnd"/>
      <w:r w:rsidRPr="00915803">
        <w:rPr>
          <w:b/>
        </w:rPr>
        <w:t xml:space="preserve"> </w:t>
      </w:r>
      <w:proofErr w:type="spellStart"/>
      <w:r w:rsidRPr="00915803">
        <w:rPr>
          <w:b/>
        </w:rPr>
        <w:t>түзүмүнө</w:t>
      </w:r>
      <w:proofErr w:type="spellEnd"/>
      <w:r w:rsidRPr="00915803">
        <w:rPr>
          <w:b/>
        </w:rPr>
        <w:t xml:space="preserve"> </w:t>
      </w:r>
      <w:proofErr w:type="spellStart"/>
      <w:r w:rsidRPr="00915803">
        <w:rPr>
          <w:b/>
        </w:rPr>
        <w:t>жана</w:t>
      </w:r>
      <w:proofErr w:type="spellEnd"/>
      <w:r w:rsidRPr="00915803">
        <w:rPr>
          <w:b/>
        </w:rPr>
        <w:t xml:space="preserve"> </w:t>
      </w:r>
      <w:proofErr w:type="spellStart"/>
      <w:r w:rsidRPr="00915803">
        <w:rPr>
          <w:b/>
        </w:rPr>
        <w:t>процессине</w:t>
      </w:r>
      <w:proofErr w:type="spellEnd"/>
      <w:r w:rsidRPr="00915803">
        <w:rPr>
          <w:b/>
        </w:rPr>
        <w:t xml:space="preserve"> карата </w:t>
      </w:r>
      <w:proofErr w:type="spellStart"/>
      <w:r w:rsidRPr="00915803">
        <w:rPr>
          <w:b/>
        </w:rPr>
        <w:t>талаптар</w:t>
      </w:r>
      <w:proofErr w:type="spellEnd"/>
    </w:p>
    <w:p w14:paraId="38871FBD" w14:textId="77777777" w:rsidR="00915803" w:rsidRDefault="00915803" w:rsidP="00BE635A">
      <w:r>
        <w:t>16</w:t>
      </w:r>
      <w:r w:rsidR="00BE635A">
        <w:t xml:space="preserve">. </w:t>
      </w:r>
      <w:proofErr w:type="spellStart"/>
      <w:r w:rsidR="00BE635A">
        <w:t>Мамлекеттик</w:t>
      </w:r>
      <w:proofErr w:type="spellEnd"/>
      <w:r w:rsidR="00BE635A">
        <w:t xml:space="preserve"> </w:t>
      </w:r>
      <w:proofErr w:type="spellStart"/>
      <w:r w:rsidR="00BE635A">
        <w:t>стандартта</w:t>
      </w:r>
      <w:proofErr w:type="spellEnd"/>
      <w:r w:rsidR="00BE635A">
        <w:t xml:space="preserve"> </w:t>
      </w:r>
      <w:proofErr w:type="spellStart"/>
      <w:r w:rsidR="00BE635A">
        <w:t>төмөнкүдөй</w:t>
      </w:r>
      <w:proofErr w:type="spellEnd"/>
      <w:r w:rsidR="00BE635A">
        <w:t xml:space="preserve"> </w:t>
      </w:r>
      <w:proofErr w:type="spellStart"/>
      <w:r w:rsidR="00BE635A">
        <w:t>билим</w:t>
      </w:r>
      <w:proofErr w:type="spellEnd"/>
      <w:r w:rsidR="00BE635A">
        <w:t xml:space="preserve"> </w:t>
      </w:r>
      <w:proofErr w:type="spellStart"/>
      <w:r w:rsidR="00BE635A">
        <w:t>берүү</w:t>
      </w:r>
      <w:proofErr w:type="spellEnd"/>
      <w:r w:rsidR="00BE635A">
        <w:t xml:space="preserve"> </w:t>
      </w:r>
      <w:proofErr w:type="spellStart"/>
      <w:r w:rsidR="00BE635A">
        <w:t>чөйрөлөрүн</w:t>
      </w:r>
      <w:proofErr w:type="spellEnd"/>
      <w:r w:rsidR="00BE635A">
        <w:t xml:space="preserve"> </w:t>
      </w:r>
      <w:proofErr w:type="spellStart"/>
      <w:r w:rsidR="00BE635A">
        <w:t>бөлүп</w:t>
      </w:r>
      <w:proofErr w:type="spellEnd"/>
      <w:r w:rsidR="00BE635A">
        <w:t xml:space="preserve"> </w:t>
      </w:r>
      <w:proofErr w:type="spellStart"/>
      <w:r w:rsidR="00BE635A">
        <w:t>көрсөтүүгө</w:t>
      </w:r>
      <w:proofErr w:type="spellEnd"/>
      <w:r w:rsidR="00BE635A">
        <w:t xml:space="preserve"> болот, </w:t>
      </w:r>
      <w:proofErr w:type="spellStart"/>
      <w:r w:rsidR="00BE635A">
        <w:t>алардын</w:t>
      </w:r>
      <w:proofErr w:type="spellEnd"/>
      <w:r w:rsidR="00BE635A">
        <w:t xml:space="preserve"> ар </w:t>
      </w:r>
      <w:proofErr w:type="spellStart"/>
      <w:r w:rsidR="00BE635A">
        <w:t>бири</w:t>
      </w:r>
      <w:proofErr w:type="spellEnd"/>
      <w:r w:rsidR="00BE635A">
        <w:t xml:space="preserve"> </w:t>
      </w:r>
      <w:proofErr w:type="spellStart"/>
      <w:r w:rsidR="00BE635A">
        <w:t>базистик</w:t>
      </w:r>
      <w:proofErr w:type="spellEnd"/>
      <w:r w:rsidR="00BE635A">
        <w:t xml:space="preserve"> </w:t>
      </w:r>
      <w:proofErr w:type="spellStart"/>
      <w:r w:rsidR="00BE635A">
        <w:t>окуу</w:t>
      </w:r>
      <w:proofErr w:type="spellEnd"/>
      <w:r w:rsidR="00BE635A">
        <w:t xml:space="preserve"> </w:t>
      </w:r>
      <w:proofErr w:type="spellStart"/>
      <w:r w:rsidR="00BE635A">
        <w:t>планында</w:t>
      </w:r>
      <w:proofErr w:type="spellEnd"/>
      <w:r w:rsidR="00BE635A">
        <w:t xml:space="preserve"> </w:t>
      </w:r>
      <w:proofErr w:type="spellStart"/>
      <w:r w:rsidR="00BE635A">
        <w:t>бекемделге</w:t>
      </w:r>
      <w:r>
        <w:t>н</w:t>
      </w:r>
      <w:proofErr w:type="spellEnd"/>
      <w:r>
        <w:t xml:space="preserve"> </w:t>
      </w:r>
      <w:proofErr w:type="spellStart"/>
      <w:r>
        <w:t>бир</w:t>
      </w:r>
      <w:proofErr w:type="spellEnd"/>
      <w:r>
        <w:t xml:space="preserve"> катар </w:t>
      </w:r>
      <w:proofErr w:type="spellStart"/>
      <w:r>
        <w:t>предметтерден</w:t>
      </w:r>
      <w:proofErr w:type="spellEnd"/>
      <w:r>
        <w:t xml:space="preserve"> </w:t>
      </w:r>
      <w:proofErr w:type="spellStart"/>
      <w:r>
        <w:t>турат</w:t>
      </w:r>
      <w:proofErr w:type="spellEnd"/>
    </w:p>
    <w:p w14:paraId="32D97173" w14:textId="77777777" w:rsidR="00BE635A" w:rsidRPr="00915803" w:rsidRDefault="00915803" w:rsidP="00BE635A">
      <w:pPr>
        <w:rPr>
          <w:lang w:val="ky-KG"/>
        </w:rPr>
      </w:pPr>
      <w:r>
        <w:rPr>
          <w:lang w:val="ky-KG"/>
        </w:rPr>
        <w:t>(2-тиркеме)</w:t>
      </w:r>
    </w:p>
    <w:p w14:paraId="5AE20FCF" w14:textId="77777777" w:rsidR="00BE635A" w:rsidRDefault="00BE635A" w:rsidP="00BE635A"/>
    <w:p w14:paraId="2D855988" w14:textId="77777777" w:rsidR="00BE635A" w:rsidRDefault="00BE635A" w:rsidP="00BE635A">
      <w:r>
        <w:t xml:space="preserve">1) </w:t>
      </w:r>
      <w:proofErr w:type="spellStart"/>
      <w:r>
        <w:t>тилдик</w:t>
      </w:r>
      <w:proofErr w:type="spellEnd"/>
      <w:r>
        <w:t>;</w:t>
      </w:r>
    </w:p>
    <w:p w14:paraId="6FC88E5F" w14:textId="77777777" w:rsidR="00BE635A" w:rsidRDefault="00BE635A" w:rsidP="00BE635A"/>
    <w:p w14:paraId="7C0AB5CA" w14:textId="77777777" w:rsidR="00BE635A" w:rsidRDefault="00BE635A" w:rsidP="00BE635A">
      <w:r>
        <w:t xml:space="preserve">2) </w:t>
      </w:r>
      <w:proofErr w:type="spellStart"/>
      <w:r>
        <w:t>социалдык</w:t>
      </w:r>
      <w:proofErr w:type="spellEnd"/>
      <w:r>
        <w:t>;</w:t>
      </w:r>
    </w:p>
    <w:p w14:paraId="41ECFA26" w14:textId="77777777" w:rsidR="00BE635A" w:rsidRDefault="00BE635A" w:rsidP="00BE635A"/>
    <w:p w14:paraId="3B454FB5" w14:textId="77777777" w:rsidR="00BE635A" w:rsidRDefault="00BE635A" w:rsidP="00BE635A">
      <w:r>
        <w:t xml:space="preserve">3) </w:t>
      </w:r>
      <w:proofErr w:type="spellStart"/>
      <w:r>
        <w:t>математикалык</w:t>
      </w:r>
      <w:proofErr w:type="spellEnd"/>
      <w:r>
        <w:t>;</w:t>
      </w:r>
    </w:p>
    <w:p w14:paraId="6D0FACAA" w14:textId="77777777" w:rsidR="00BE635A" w:rsidRDefault="00BE635A" w:rsidP="00BE635A"/>
    <w:p w14:paraId="0D5FF4C4" w14:textId="77777777" w:rsidR="00BE635A" w:rsidRDefault="00BE635A" w:rsidP="00BE635A">
      <w:r>
        <w:t xml:space="preserve">4) </w:t>
      </w:r>
      <w:proofErr w:type="spellStart"/>
      <w:r>
        <w:t>табигый</w:t>
      </w:r>
      <w:proofErr w:type="spellEnd"/>
      <w:r>
        <w:t xml:space="preserve"> </w:t>
      </w:r>
      <w:proofErr w:type="spellStart"/>
      <w:r>
        <w:t>илим</w:t>
      </w:r>
      <w:proofErr w:type="spellEnd"/>
      <w:r>
        <w:t>;</w:t>
      </w:r>
    </w:p>
    <w:p w14:paraId="353DB22F" w14:textId="77777777" w:rsidR="00BE635A" w:rsidRDefault="00915803" w:rsidP="00BE635A">
      <w:r>
        <w:rPr>
          <w:noProof/>
          <w:lang w:eastAsia="ru-RU"/>
        </w:rPr>
        <mc:AlternateContent>
          <mc:Choice Requires="wps">
            <w:drawing>
              <wp:anchor distT="0" distB="0" distL="114300" distR="114300" simplePos="0" relativeHeight="251678720" behindDoc="0" locked="0" layoutInCell="1" allowOverlap="1" wp14:anchorId="733BBB44" wp14:editId="558C0562">
                <wp:simplePos x="0" y="0"/>
                <wp:positionH relativeFrom="leftMargin">
                  <wp:posOffset>321013</wp:posOffset>
                </wp:positionH>
                <wp:positionV relativeFrom="paragraph">
                  <wp:posOffset>182313</wp:posOffset>
                </wp:positionV>
                <wp:extent cx="321013" cy="314325"/>
                <wp:effectExtent l="0" t="0" r="22225" b="28575"/>
                <wp:wrapNone/>
                <wp:docPr id="21" name="Прямоугольник 21"/>
                <wp:cNvGraphicFramePr/>
                <a:graphic xmlns:a="http://schemas.openxmlformats.org/drawingml/2006/main">
                  <a:graphicData uri="http://schemas.microsoft.com/office/word/2010/wordprocessingShape">
                    <wps:wsp>
                      <wps:cNvSpPr/>
                      <wps:spPr>
                        <a:xfrm>
                          <a:off x="0" y="0"/>
                          <a:ext cx="321013"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17824" id="Прямоугольник 21" o:spid="_x0000_s1026" style="position:absolute;margin-left:25.3pt;margin-top:14.35pt;width:25.3pt;height:24.75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" fillcolor="#5b9bd5 [3204]" strokecolor="#1f4d78 [1604]" strokeweight="1pt">
                <w10:wrap anchorx="margin"/>
              </v:rect>
            </w:pict>
          </mc:Fallback>
        </mc:AlternateContent>
      </w:r>
    </w:p>
    <w:p w14:paraId="1AE98AA5" w14:textId="77777777" w:rsidR="00BE635A" w:rsidRDefault="00BE635A" w:rsidP="00BE635A">
      <w:r>
        <w:lastRenderedPageBreak/>
        <w:t xml:space="preserve">5) </w:t>
      </w:r>
      <w:r w:rsidR="00915803">
        <w:rPr>
          <w:lang w:val="ky-KG"/>
        </w:rPr>
        <w:t xml:space="preserve"> </w:t>
      </w:r>
      <w:r w:rsidR="00915803" w:rsidRPr="00BF02A8">
        <w:rPr>
          <w:b/>
          <w:color w:val="FF0000"/>
          <w:lang w:val="ky-KG"/>
        </w:rPr>
        <w:t xml:space="preserve">искусство   жана </w:t>
      </w:r>
      <w:proofErr w:type="spellStart"/>
      <w:r w:rsidR="00915803" w:rsidRPr="00BF02A8">
        <w:rPr>
          <w:b/>
          <w:color w:val="FF0000"/>
        </w:rPr>
        <w:t>технологиялар</w:t>
      </w:r>
      <w:proofErr w:type="spellEnd"/>
      <w:r w:rsidRPr="00BF02A8">
        <w:rPr>
          <w:b/>
          <w:color w:val="FF0000"/>
        </w:rPr>
        <w:t>;</w:t>
      </w:r>
    </w:p>
    <w:p w14:paraId="0C78A00E" w14:textId="77777777" w:rsidR="00915803" w:rsidRDefault="00915803" w:rsidP="00BE635A"/>
    <w:p w14:paraId="0AA0F0D6" w14:textId="77777777" w:rsidR="00BE635A" w:rsidRDefault="00915803" w:rsidP="00BE635A">
      <w:r>
        <w:t>6</w:t>
      </w:r>
      <w:r w:rsidR="00BE635A">
        <w:t xml:space="preserve">) </w:t>
      </w:r>
      <w:proofErr w:type="spellStart"/>
      <w:r w:rsidR="00BE635A">
        <w:t>ден</w:t>
      </w:r>
      <w:proofErr w:type="spellEnd"/>
      <w:r w:rsidR="00BE635A">
        <w:t xml:space="preserve"> </w:t>
      </w:r>
      <w:proofErr w:type="spellStart"/>
      <w:r w:rsidR="00BE635A">
        <w:t>соолук</w:t>
      </w:r>
      <w:proofErr w:type="spellEnd"/>
      <w:r w:rsidR="00BE635A">
        <w:t xml:space="preserve"> </w:t>
      </w:r>
      <w:proofErr w:type="spellStart"/>
      <w:r w:rsidR="00BE635A">
        <w:t>маданияты</w:t>
      </w:r>
      <w:proofErr w:type="spellEnd"/>
      <w:r w:rsidR="00BE635A">
        <w:t>.</w:t>
      </w:r>
    </w:p>
    <w:p w14:paraId="5B43FA9D" w14:textId="77777777" w:rsidR="00BE635A" w:rsidRDefault="00BE635A" w:rsidP="00BE635A"/>
    <w:p w14:paraId="59F22DB4" w14:textId="77777777" w:rsidR="00BE635A" w:rsidRDefault="00B34E48" w:rsidP="00BE635A">
      <w:r>
        <w:t>17</w:t>
      </w:r>
      <w:r w:rsidR="00BE635A">
        <w:t xml:space="preserve">. </w:t>
      </w:r>
      <w:proofErr w:type="spellStart"/>
      <w:r w:rsidR="00BE635A">
        <w:t>Окутуунун</w:t>
      </w:r>
      <w:proofErr w:type="spellEnd"/>
      <w:r w:rsidR="00BE635A">
        <w:t xml:space="preserve"> </w:t>
      </w:r>
      <w:proofErr w:type="spellStart"/>
      <w:r w:rsidR="00BE635A">
        <w:t>жогорку</w:t>
      </w:r>
      <w:proofErr w:type="spellEnd"/>
      <w:r w:rsidR="00BE635A">
        <w:t xml:space="preserve"> </w:t>
      </w:r>
      <w:proofErr w:type="spellStart"/>
      <w:r w:rsidR="00BE635A">
        <w:t>баскычында</w:t>
      </w:r>
      <w:proofErr w:type="spellEnd"/>
      <w:r w:rsidR="00BE635A">
        <w:t xml:space="preserve"> ар </w:t>
      </w:r>
      <w:proofErr w:type="spellStart"/>
      <w:r w:rsidR="00BE635A">
        <w:t>бир</w:t>
      </w:r>
      <w:proofErr w:type="spellEnd"/>
      <w:r w:rsidR="00BE635A">
        <w:t xml:space="preserve"> </w:t>
      </w:r>
      <w:proofErr w:type="spellStart"/>
      <w:r w:rsidR="00BE635A">
        <w:t>билим</w:t>
      </w:r>
      <w:proofErr w:type="spellEnd"/>
      <w:r w:rsidR="00BE635A">
        <w:t xml:space="preserve"> </w:t>
      </w:r>
      <w:proofErr w:type="spellStart"/>
      <w:r w:rsidR="00BE635A">
        <w:t>берүү</w:t>
      </w:r>
      <w:proofErr w:type="spellEnd"/>
      <w:r w:rsidR="00BE635A">
        <w:t xml:space="preserve"> </w:t>
      </w:r>
      <w:proofErr w:type="spellStart"/>
      <w:r w:rsidR="00BE635A">
        <w:t>чөйрөсүнүн</w:t>
      </w:r>
      <w:proofErr w:type="spellEnd"/>
      <w:r w:rsidR="00BE635A">
        <w:t xml:space="preserve"> </w:t>
      </w:r>
      <w:proofErr w:type="spellStart"/>
      <w:r w:rsidR="00BE635A">
        <w:t>алкагында</w:t>
      </w:r>
      <w:proofErr w:type="spellEnd"/>
      <w:r w:rsidR="00BE635A">
        <w:t xml:space="preserve"> же </w:t>
      </w:r>
      <w:proofErr w:type="spellStart"/>
      <w:r w:rsidR="00BE635A">
        <w:t>бир</w:t>
      </w:r>
      <w:proofErr w:type="spellEnd"/>
      <w:r w:rsidR="00BE635A">
        <w:t xml:space="preserve"> </w:t>
      </w:r>
      <w:proofErr w:type="spellStart"/>
      <w:r w:rsidR="00BE635A">
        <w:t>нече</w:t>
      </w:r>
      <w:proofErr w:type="spellEnd"/>
      <w:r w:rsidR="00BE635A">
        <w:t xml:space="preserve"> </w:t>
      </w:r>
      <w:proofErr w:type="spellStart"/>
      <w:r w:rsidR="00BE635A">
        <w:t>билим</w:t>
      </w:r>
      <w:proofErr w:type="spellEnd"/>
      <w:r w:rsidR="00BE635A">
        <w:t xml:space="preserve"> </w:t>
      </w:r>
      <w:proofErr w:type="spellStart"/>
      <w:r w:rsidR="00BE635A">
        <w:t>берүү</w:t>
      </w:r>
      <w:proofErr w:type="spellEnd"/>
      <w:r w:rsidR="00BE635A">
        <w:t xml:space="preserve"> </w:t>
      </w:r>
      <w:proofErr w:type="spellStart"/>
      <w:r w:rsidR="00BE635A">
        <w:t>чөйрөлөрүндө</w:t>
      </w:r>
      <w:proofErr w:type="spellEnd"/>
      <w:r w:rsidR="00BE635A">
        <w:t xml:space="preserve"> </w:t>
      </w:r>
      <w:proofErr w:type="spellStart"/>
      <w:r w:rsidR="00BE635A">
        <w:t>окуучулар</w:t>
      </w:r>
      <w:proofErr w:type="spellEnd"/>
      <w:r w:rsidR="00BE635A">
        <w:t xml:space="preserve"> </w:t>
      </w:r>
      <w:proofErr w:type="spellStart"/>
      <w:r w:rsidR="00BE635A">
        <w:t>багытталган</w:t>
      </w:r>
      <w:proofErr w:type="spellEnd"/>
      <w:r w:rsidR="00BE635A">
        <w:t xml:space="preserve"> </w:t>
      </w:r>
      <w:proofErr w:type="spellStart"/>
      <w:r w:rsidR="00BE635A">
        <w:t>профилдешүүнү</w:t>
      </w:r>
      <w:proofErr w:type="spellEnd"/>
      <w:r w:rsidR="00BE635A">
        <w:t xml:space="preserve"> </w:t>
      </w:r>
      <w:proofErr w:type="spellStart"/>
      <w:r w:rsidR="00BE635A">
        <w:t>тандоо</w:t>
      </w:r>
      <w:proofErr w:type="spellEnd"/>
      <w:r w:rsidR="00BE635A">
        <w:t xml:space="preserve"> </w:t>
      </w:r>
      <w:proofErr w:type="spellStart"/>
      <w:r w:rsidR="00BE635A">
        <w:t>мүмкүнчүлүгүн</w:t>
      </w:r>
      <w:proofErr w:type="spellEnd"/>
      <w:r w:rsidR="00BE635A">
        <w:t xml:space="preserve"> </w:t>
      </w:r>
      <w:proofErr w:type="spellStart"/>
      <w:r w:rsidR="00BE635A">
        <w:t>алышат</w:t>
      </w:r>
      <w:proofErr w:type="spellEnd"/>
      <w:r w:rsidR="00BE635A">
        <w:t>.</w:t>
      </w:r>
    </w:p>
    <w:p w14:paraId="3AD035F9" w14:textId="77777777" w:rsidR="00BE635A" w:rsidRPr="00BF02A8" w:rsidRDefault="00B34E48" w:rsidP="00BE635A">
      <w:pPr>
        <w:rPr>
          <w:b/>
          <w:color w:val="FF0000"/>
        </w:rPr>
      </w:pPr>
      <w:r>
        <w:rPr>
          <w:noProof/>
          <w:lang w:eastAsia="ru-RU"/>
        </w:rPr>
        <mc:AlternateContent>
          <mc:Choice Requires="wps">
            <w:drawing>
              <wp:anchor distT="0" distB="0" distL="114300" distR="114300" simplePos="0" relativeHeight="251679744" behindDoc="0" locked="0" layoutInCell="1" allowOverlap="1" wp14:anchorId="77B75DBC" wp14:editId="5093ED08">
                <wp:simplePos x="0" y="0"/>
                <wp:positionH relativeFrom="leftMargin">
                  <wp:align>right</wp:align>
                </wp:positionH>
                <wp:positionV relativeFrom="paragraph">
                  <wp:posOffset>297180</wp:posOffset>
                </wp:positionV>
                <wp:extent cx="428625" cy="4762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4286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27450" id="Прямоугольник 22" o:spid="_x0000_s1026" style="position:absolute;margin-left:-17.45pt;margin-top:23.4pt;width:33.75pt;height:37.5pt;z-index:251679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" fillcolor="#5b9bd5 [3204]" strokecolor="#1f4d78 [1604]" strokeweight="1pt">
                <w10:wrap anchorx="margin"/>
              </v:rect>
            </w:pict>
          </mc:Fallback>
        </mc:AlternateContent>
      </w:r>
    </w:p>
    <w:p w14:paraId="60B3544B" w14:textId="77777777" w:rsidR="00BE635A" w:rsidRPr="00BF02A8" w:rsidRDefault="00B34E48" w:rsidP="00BE635A">
      <w:pPr>
        <w:rPr>
          <w:b/>
          <w:color w:val="FF0000"/>
          <w:lang w:val="ky-KG"/>
        </w:rPr>
      </w:pPr>
      <w:r w:rsidRPr="00BF02A8">
        <w:rPr>
          <w:b/>
          <w:color w:val="FF0000"/>
        </w:rPr>
        <w:t xml:space="preserve">18.  </w:t>
      </w:r>
      <w:r w:rsidRPr="00BF02A8">
        <w:rPr>
          <w:b/>
          <w:color w:val="FF0000"/>
          <w:lang w:val="ky-KG"/>
        </w:rPr>
        <w:t>Филология  билим   берүү  тармагы сүйлөө  жана ой  жугуртуу  ишинин бардык  турлоруно  ээ болуунун  негизинде  окуучулардын  суйлоо,тилдик   жана  социалдык  маданий  компетенттуулукторун  онуктурууго  багытталган  тил   жана   адабият   окурман   коомун  түзүүгө,искусство   чыгармаларын  интерпретациялоого өбөлгө   түзөт;</w:t>
      </w:r>
    </w:p>
    <w:p w14:paraId="5AB59BFC" w14:textId="77777777" w:rsidR="00BE635A" w:rsidRPr="00B34E48" w:rsidRDefault="00B34E48" w:rsidP="00BE635A">
      <w:pPr>
        <w:rPr>
          <w:lang w:val="ky-KG"/>
        </w:rPr>
      </w:pPr>
      <w:r w:rsidRPr="00B34E48">
        <w:rPr>
          <w:lang w:val="ky-KG"/>
        </w:rPr>
        <w:t>19</w:t>
      </w:r>
      <w:r w:rsidR="00BE635A" w:rsidRPr="00B34E48">
        <w:rPr>
          <w:lang w:val="ky-KG"/>
        </w:rPr>
        <w:t xml:space="preserve">. "Социалдык" билим берүү чөйрөсү </w:t>
      </w:r>
      <w:r>
        <w:rPr>
          <w:lang w:val="ky-KG"/>
        </w:rPr>
        <w:t xml:space="preserve">   окуучуларды  озүн  кыргыз   жараны  жалпы  жарандык   окшоштугунун  ажырагыс  болугу   катары   озун  идентификациялоо үчүн </w:t>
      </w:r>
      <w:r w:rsidR="00BE635A" w:rsidRPr="00B34E48">
        <w:rPr>
          <w:lang w:val="ky-KG"/>
        </w:rPr>
        <w:t xml:space="preserve">инсандык, жарандык, социалдык компетенттүүлүктөрдү калыптандырууга </w:t>
      </w:r>
      <w:r>
        <w:rPr>
          <w:lang w:val="ky-KG"/>
        </w:rPr>
        <w:t xml:space="preserve"> азыркы   ар түркүн  дуйнодо   жашоо  үчүн  коомдогу   жана   мамлекеттеги  социалдык  ролдорун аткарууга   жардам  берет,дүйнолүк   диндердин   тарыхы   жана  алардын  маданиятын  онугуусуно   тийгизген   таасири   жонундо   жалпы   тушунукторду  калыптандырууга  </w:t>
      </w:r>
      <w:r w:rsidR="00BE635A" w:rsidRPr="00B34E48">
        <w:rPr>
          <w:lang w:val="ky-KG"/>
        </w:rPr>
        <w:t xml:space="preserve">багытталган </w:t>
      </w:r>
      <w:r>
        <w:rPr>
          <w:lang w:val="ky-KG"/>
        </w:rPr>
        <w:t>.</w:t>
      </w:r>
    </w:p>
    <w:p w14:paraId="042DEB1E" w14:textId="77777777" w:rsidR="00BE635A" w:rsidRPr="00B34E48" w:rsidRDefault="00BE635A" w:rsidP="00BE635A">
      <w:pPr>
        <w:rPr>
          <w:lang w:val="ky-KG"/>
        </w:rPr>
      </w:pPr>
    </w:p>
    <w:p w14:paraId="70A185D5" w14:textId="77777777" w:rsidR="00BE635A" w:rsidRPr="0028662C" w:rsidRDefault="00B34E48" w:rsidP="00BE635A">
      <w:pPr>
        <w:rPr>
          <w:lang w:val="ky-KG"/>
        </w:rPr>
      </w:pPr>
      <w:r w:rsidRPr="00B34E48">
        <w:rPr>
          <w:lang w:val="ky-KG"/>
        </w:rPr>
        <w:t>20</w:t>
      </w:r>
      <w:r w:rsidR="00BE635A" w:rsidRPr="00B34E48">
        <w:rPr>
          <w:lang w:val="ky-KG"/>
        </w:rPr>
        <w:t xml:space="preserve"> "Математикалык" билим берүү чөйрөсү математикалык тилге, логикалык операцияларга, түзүмдөр менен иштөө жол-жоболоруна, сан жана форма түрүндө берилген өз ара мамилелерге, маалыматты иштетүүнүн жана берүүнүн так ыкмаларына ээ болууну камсыз кылат. </w:t>
      </w:r>
      <w:r w:rsidR="00BE635A" w:rsidRPr="0028662C">
        <w:rPr>
          <w:lang w:val="ky-KG"/>
        </w:rPr>
        <w:t>Издөөнүн, өлчөөнүн, талдоонун, талкуулоонун, классификациялоонун жана жалпылоонун негизинде милдеттерди чечүү ыкмаларына ээ болуу окуучуларга күндөлүк турмуш үчүн, ошондой эле табигый процесстерди иликтөө жана сыпаттоо, табигый жана социалдык кубулуштардын өз ара байланыштарын, адамдын ишмердигинин курчап турган чөйрөгө таасирин кароо үчүн практикалык аспаптарды берет.</w:t>
      </w:r>
    </w:p>
    <w:p w14:paraId="7F983576" w14:textId="77777777" w:rsidR="00BE635A" w:rsidRPr="0028662C" w:rsidRDefault="00BE635A" w:rsidP="00BE635A">
      <w:pPr>
        <w:rPr>
          <w:lang w:val="ky-KG"/>
        </w:rPr>
      </w:pPr>
    </w:p>
    <w:p w14:paraId="0D47DE17" w14:textId="77777777" w:rsidR="00BE635A" w:rsidRPr="0028662C" w:rsidRDefault="003900E7" w:rsidP="00BE635A">
      <w:pPr>
        <w:rPr>
          <w:lang w:val="ky-KG"/>
        </w:rPr>
      </w:pPr>
      <w:r w:rsidRPr="0028662C">
        <w:rPr>
          <w:lang w:val="ky-KG"/>
        </w:rPr>
        <w:t>21</w:t>
      </w:r>
      <w:r w:rsidR="00BE635A" w:rsidRPr="0028662C">
        <w:rPr>
          <w:lang w:val="ky-KG"/>
        </w:rPr>
        <w:t>. "Табигый илим" билим берүү чөйрөсү төмөнкү компетенттүүлүктөрдү калыптандырууга багытталган: таанып билүү жана илимий суроолорду коюу, кубулуштарды илимий түшүндүрүү, илимий далилдерди пайдалануу. Айрым предметтер жана табигый илимдик билим берүү чөйрөсүнүн интеграцияланган курстары жансыз жана жандуу табияттын биримдигин жана көп түрдүү касиеттерин түшүнүүнү, организмде, табигый жамааттарда, курчап турган чөйрөдө болуп жаткан мыйзам ченемдүүлүктөр жөнүндө түшүнүктөрдү камсыз кылып, туруктуу өнүгүү принциптерин жолдоого, ресурс үнөмдөөчү аракеттерди жүзөгө ашырууга, жаратылышты пайдалануунун терс кесепеттеринин тобокелдиктерин аңдап-түшүнүүгө жардам берет.</w:t>
      </w:r>
    </w:p>
    <w:p w14:paraId="191FD354" w14:textId="77777777" w:rsidR="00BE635A" w:rsidRPr="0028662C" w:rsidRDefault="003900E7" w:rsidP="00BE635A">
      <w:pPr>
        <w:rPr>
          <w:b/>
          <w:color w:val="FF0000"/>
          <w:lang w:val="ky-KG"/>
        </w:rPr>
      </w:pPr>
      <w:r>
        <w:rPr>
          <w:noProof/>
          <w:lang w:eastAsia="ru-RU"/>
        </w:rPr>
        <mc:AlternateContent>
          <mc:Choice Requires="wps">
            <w:drawing>
              <wp:anchor distT="0" distB="0" distL="114300" distR="114300" simplePos="0" relativeHeight="251680768" behindDoc="0" locked="0" layoutInCell="1" allowOverlap="1" wp14:anchorId="55F92FEF" wp14:editId="53B0D078">
                <wp:simplePos x="0" y="0"/>
                <wp:positionH relativeFrom="leftMargin">
                  <wp:align>right</wp:align>
                </wp:positionH>
                <wp:positionV relativeFrom="paragraph">
                  <wp:posOffset>305435</wp:posOffset>
                </wp:positionV>
                <wp:extent cx="238125" cy="514350"/>
                <wp:effectExtent l="0" t="0" r="28575" b="19050"/>
                <wp:wrapNone/>
                <wp:docPr id="23" name="Прямоугольник 23"/>
                <wp:cNvGraphicFramePr/>
                <a:graphic xmlns:a="http://schemas.openxmlformats.org/drawingml/2006/main">
                  <a:graphicData uri="http://schemas.microsoft.com/office/word/2010/wordprocessingShape">
                    <wps:wsp>
                      <wps:cNvSpPr/>
                      <wps:spPr>
                        <a:xfrm>
                          <a:off x="0" y="0"/>
                          <a:ext cx="23812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D77B6" id="Прямоугольник 23" o:spid="_x0000_s1026" style="position:absolute;margin-left:-32.45pt;margin-top:24.05pt;width:18.75pt;height:40.5pt;z-index:2516807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" fillcolor="#5b9bd5 [3204]" strokecolor="#1f4d78 [1604]" strokeweight="1pt">
                <w10:wrap anchorx="margin"/>
              </v:rect>
            </w:pict>
          </mc:Fallback>
        </mc:AlternateContent>
      </w:r>
    </w:p>
    <w:p w14:paraId="74FAEF1E" w14:textId="77777777" w:rsidR="00BE635A" w:rsidRDefault="003900E7" w:rsidP="003900E7">
      <w:pPr>
        <w:rPr>
          <w:lang w:val="ky-KG"/>
        </w:rPr>
      </w:pPr>
      <w:r w:rsidRPr="0028662C">
        <w:rPr>
          <w:b/>
          <w:color w:val="FF0000"/>
          <w:lang w:val="ky-KG"/>
        </w:rPr>
        <w:t>22</w:t>
      </w:r>
      <w:r w:rsidR="00BE635A" w:rsidRPr="0028662C">
        <w:rPr>
          <w:b/>
          <w:color w:val="FF0000"/>
          <w:lang w:val="ky-KG"/>
        </w:rPr>
        <w:t xml:space="preserve">. </w:t>
      </w:r>
      <w:r w:rsidRPr="00BF02A8">
        <w:rPr>
          <w:b/>
          <w:color w:val="FF0000"/>
          <w:lang w:val="ky-KG"/>
        </w:rPr>
        <w:t>“Искусство   жана   технология”  билим  берүү тармагы  курчап   турган   дүйнөнүн   образдык –эстетикалык   көрүнүшүн   өсүп   келе   жаткан   муундун   жалпы   маданиятын   калыптандырууга,улуттук   жана   дүйнолүк  көркөм  баалуулуктардын   негизинде   окуучулардын  руханий –адеп-ахлактык   жана</w:t>
      </w:r>
      <w:r w:rsidRPr="00BF02A8">
        <w:rPr>
          <w:color w:val="FF0000"/>
          <w:lang w:val="ky-KG"/>
        </w:rPr>
        <w:t xml:space="preserve">  </w:t>
      </w:r>
      <w:r>
        <w:rPr>
          <w:lang w:val="ky-KG"/>
        </w:rPr>
        <w:lastRenderedPageBreak/>
        <w:t>эмоциялык  чөйрөсүн  өнүктүрүүгө ,адамдын  жашооосундагы  искусствонун  жана  технологиянын ролу  жөнүндө  негизги   түшунукторү   онүктүрүүгө;санариптик    сабаттулукту,эмгектик ,долбоордук,чыгармачылык   көндүмдөрдү,көркөмдүк  жана  эстетикалык  дүйнө   кабылдоону  өнүктүрүүгө   багытталат.</w:t>
      </w:r>
    </w:p>
    <w:p w14:paraId="59B4352D" w14:textId="77777777" w:rsidR="003900E7" w:rsidRDefault="003900E7" w:rsidP="003900E7">
      <w:pPr>
        <w:rPr>
          <w:lang w:val="ky-KG"/>
        </w:rPr>
      </w:pPr>
      <w:r>
        <w:rPr>
          <w:lang w:val="ky-KG"/>
        </w:rPr>
        <w:t>Санариптик   сабаттуулук программалоо  тилдеринин бири   үйрөөнүүнүн   жана   колдонмо  программалрды   пайдалануу  көндүмдөрүнүн  эсебинен  маалыматтар  массивин   иштеп   чыгууга   мүмкүнчүлук  берет,ошондой  эле   кибер  мейкиндикте   коопсуз  жүрүм  турум    көндүмдөрун   калыптандырат.</w:t>
      </w:r>
    </w:p>
    <w:p w14:paraId="7168F31C" w14:textId="77777777" w:rsidR="00BE635A" w:rsidRPr="0028662C" w:rsidRDefault="003900E7" w:rsidP="00BE635A">
      <w:pPr>
        <w:rPr>
          <w:lang w:val="ky-KG"/>
        </w:rPr>
      </w:pPr>
      <w:r>
        <w:rPr>
          <w:lang w:val="ky-KG"/>
        </w:rPr>
        <w:t>2</w:t>
      </w:r>
      <w:r w:rsidR="00BE635A" w:rsidRPr="003900E7">
        <w:rPr>
          <w:lang w:val="ky-KG"/>
        </w:rPr>
        <w:t xml:space="preserve">3. "Ден соолук маданияты" билим берүү чөйрөсү адамдын дене тарбия, эмоционалдык жана социалдык ден соолугун камсыз кылат, өзүнүн , ошондой эле башка адамдардын ден соолугуна жоопкерчиликтүү мамиле кылууга үйрөтөт. </w:t>
      </w:r>
      <w:r w:rsidR="00BE635A" w:rsidRPr="0028662C">
        <w:rPr>
          <w:lang w:val="ky-KG"/>
        </w:rPr>
        <w:t>Бул чөйрөгө кирген предметтер ден соолукту сактоо жана жакшыртуу, жашоо турмуштун коопсуздук ыкмаларына ээ болууга багытталган.</w:t>
      </w:r>
    </w:p>
    <w:p w14:paraId="62436B5C" w14:textId="77777777" w:rsidR="00BE635A" w:rsidRPr="0028662C" w:rsidRDefault="00BE635A" w:rsidP="00BE635A">
      <w:pPr>
        <w:rPr>
          <w:lang w:val="ky-KG"/>
        </w:rPr>
      </w:pPr>
    </w:p>
    <w:p w14:paraId="4F7AA1BB" w14:textId="77777777" w:rsidR="00BE635A" w:rsidRPr="00ED30AE" w:rsidRDefault="003900E7" w:rsidP="00BE635A">
      <w:pPr>
        <w:rPr>
          <w:lang w:val="ky-KG"/>
        </w:rPr>
      </w:pPr>
      <w:r>
        <w:rPr>
          <w:lang w:val="ky-KG"/>
        </w:rPr>
        <w:t>2</w:t>
      </w:r>
      <w:r w:rsidR="00BE635A" w:rsidRPr="0028662C">
        <w:rPr>
          <w:lang w:val="ky-KG"/>
        </w:rPr>
        <w:t xml:space="preserve">4. </w:t>
      </w:r>
      <w:r w:rsidR="00ED30AE">
        <w:rPr>
          <w:lang w:val="ky-KG"/>
        </w:rPr>
        <w:t>Мамлекеттик   стандарттын   жана   базистик  окуу   планынын негизинде   төмөнкүдөй түзүмү  бар  предметтик  стандарттар   иштелип   чыгат:</w:t>
      </w:r>
    </w:p>
    <w:p w14:paraId="2E9B5FB2" w14:textId="77777777" w:rsidR="00BE635A" w:rsidRPr="0028662C" w:rsidRDefault="00BE635A" w:rsidP="00BE635A">
      <w:pPr>
        <w:rPr>
          <w:lang w:val="ky-KG"/>
        </w:rPr>
      </w:pPr>
    </w:p>
    <w:p w14:paraId="19B3048F" w14:textId="77777777" w:rsidR="00BE635A" w:rsidRDefault="00BE635A" w:rsidP="00BE635A">
      <w:r>
        <w:t xml:space="preserve">1) </w:t>
      </w:r>
      <w:proofErr w:type="spellStart"/>
      <w:r>
        <w:t>Жалпы</w:t>
      </w:r>
      <w:proofErr w:type="spellEnd"/>
      <w:r>
        <w:t xml:space="preserve"> </w:t>
      </w:r>
      <w:proofErr w:type="spellStart"/>
      <w:r>
        <w:t>жоболор</w:t>
      </w:r>
      <w:proofErr w:type="spellEnd"/>
      <w:r>
        <w:t>.</w:t>
      </w:r>
    </w:p>
    <w:p w14:paraId="03C2B413" w14:textId="77777777" w:rsidR="00BE635A" w:rsidRDefault="00BE635A" w:rsidP="00BE635A"/>
    <w:p w14:paraId="5F82F360" w14:textId="77777777" w:rsidR="00BE635A" w:rsidRDefault="00BE635A" w:rsidP="00BE635A">
      <w:r>
        <w:t xml:space="preserve">- </w:t>
      </w:r>
      <w:proofErr w:type="spellStart"/>
      <w:r>
        <w:t>документтин</w:t>
      </w:r>
      <w:proofErr w:type="spellEnd"/>
      <w:r>
        <w:t xml:space="preserve"> статусу </w:t>
      </w:r>
      <w:proofErr w:type="spellStart"/>
      <w:r>
        <w:t>жана</w:t>
      </w:r>
      <w:proofErr w:type="spellEnd"/>
      <w:r>
        <w:t xml:space="preserve"> </w:t>
      </w:r>
      <w:proofErr w:type="spellStart"/>
      <w:r>
        <w:t>түзүмү</w:t>
      </w:r>
      <w:proofErr w:type="spellEnd"/>
      <w:r>
        <w:t>;</w:t>
      </w:r>
    </w:p>
    <w:p w14:paraId="3DBF85BD" w14:textId="77777777" w:rsidR="00BE635A" w:rsidRDefault="00BE635A" w:rsidP="00BE635A"/>
    <w:p w14:paraId="777A71A8" w14:textId="77777777" w:rsidR="00BE635A" w:rsidRDefault="00BE635A" w:rsidP="00BE635A">
      <w:r>
        <w:t xml:space="preserve">- </w:t>
      </w:r>
      <w:proofErr w:type="spellStart"/>
      <w:r>
        <w:t>жалпы</w:t>
      </w:r>
      <w:proofErr w:type="spellEnd"/>
      <w:r>
        <w:t xml:space="preserve"> </w:t>
      </w:r>
      <w:proofErr w:type="spellStart"/>
      <w:r>
        <w:t>билим</w:t>
      </w:r>
      <w:proofErr w:type="spellEnd"/>
      <w:r>
        <w:t xml:space="preserve"> </w:t>
      </w:r>
      <w:proofErr w:type="spellStart"/>
      <w:r>
        <w:t>берүүчү</w:t>
      </w:r>
      <w:proofErr w:type="spellEnd"/>
      <w:r>
        <w:t xml:space="preserve"> </w:t>
      </w:r>
      <w:proofErr w:type="spellStart"/>
      <w:r>
        <w:t>уюмдар</w:t>
      </w:r>
      <w:proofErr w:type="spellEnd"/>
      <w:r>
        <w:t xml:space="preserve"> </w:t>
      </w:r>
      <w:proofErr w:type="spellStart"/>
      <w:r>
        <w:t>үчүн</w:t>
      </w:r>
      <w:proofErr w:type="spellEnd"/>
      <w:r>
        <w:t xml:space="preserve"> </w:t>
      </w:r>
      <w:proofErr w:type="spellStart"/>
      <w:r>
        <w:t>негизги</w:t>
      </w:r>
      <w:proofErr w:type="spellEnd"/>
      <w:r>
        <w:t xml:space="preserve"> </w:t>
      </w:r>
      <w:proofErr w:type="spellStart"/>
      <w:r>
        <w:t>ченемдик</w:t>
      </w:r>
      <w:proofErr w:type="spellEnd"/>
      <w:r>
        <w:t xml:space="preserve"> </w:t>
      </w:r>
      <w:proofErr w:type="spellStart"/>
      <w:r>
        <w:t>документтердин</w:t>
      </w:r>
      <w:proofErr w:type="spellEnd"/>
      <w:r>
        <w:t xml:space="preserve"> </w:t>
      </w:r>
      <w:proofErr w:type="spellStart"/>
      <w:r>
        <w:t>тутуму</w:t>
      </w:r>
      <w:proofErr w:type="spellEnd"/>
      <w:r>
        <w:t>;</w:t>
      </w:r>
    </w:p>
    <w:p w14:paraId="2F673D9B" w14:textId="77777777" w:rsidR="00BE635A" w:rsidRDefault="00BE635A" w:rsidP="00BE635A"/>
    <w:p w14:paraId="26B33BA7" w14:textId="77777777" w:rsidR="00BE635A" w:rsidRDefault="00BE635A" w:rsidP="00BE635A">
      <w:r>
        <w:t xml:space="preserve">- </w:t>
      </w:r>
      <w:proofErr w:type="spellStart"/>
      <w:r>
        <w:t>негизги</w:t>
      </w:r>
      <w:proofErr w:type="spellEnd"/>
      <w:r>
        <w:t xml:space="preserve"> </w:t>
      </w:r>
      <w:proofErr w:type="spellStart"/>
      <w:r>
        <w:t>түшүнүктөр</w:t>
      </w:r>
      <w:proofErr w:type="spellEnd"/>
      <w:r>
        <w:t xml:space="preserve"> </w:t>
      </w:r>
      <w:proofErr w:type="spellStart"/>
      <w:r>
        <w:t>жана</w:t>
      </w:r>
      <w:proofErr w:type="spellEnd"/>
      <w:r>
        <w:t xml:space="preserve"> </w:t>
      </w:r>
      <w:proofErr w:type="spellStart"/>
      <w:r>
        <w:t>терминдер</w:t>
      </w:r>
      <w:proofErr w:type="spellEnd"/>
      <w:r>
        <w:t>;</w:t>
      </w:r>
    </w:p>
    <w:p w14:paraId="45042F10" w14:textId="77777777" w:rsidR="00BE635A" w:rsidRDefault="00BE635A" w:rsidP="00BE635A"/>
    <w:p w14:paraId="4C8E57E5" w14:textId="77777777" w:rsidR="00BE635A" w:rsidRDefault="00BE635A" w:rsidP="00BE635A">
      <w:r>
        <w:t xml:space="preserve">2) </w:t>
      </w:r>
      <w:proofErr w:type="spellStart"/>
      <w:r>
        <w:t>предметтин</w:t>
      </w:r>
      <w:proofErr w:type="spellEnd"/>
      <w:r>
        <w:t xml:space="preserve"> </w:t>
      </w:r>
      <w:proofErr w:type="spellStart"/>
      <w:r>
        <w:t>концепциясы</w:t>
      </w:r>
      <w:proofErr w:type="spellEnd"/>
      <w:r>
        <w:t>.</w:t>
      </w:r>
    </w:p>
    <w:p w14:paraId="0BCED94A" w14:textId="77777777" w:rsidR="00BE635A" w:rsidRDefault="00BE635A" w:rsidP="00BE635A"/>
    <w:p w14:paraId="1972B158" w14:textId="77777777" w:rsidR="00BE635A" w:rsidRDefault="00BE635A" w:rsidP="00BE635A">
      <w:r>
        <w:t xml:space="preserve">- </w:t>
      </w:r>
      <w:proofErr w:type="spellStart"/>
      <w:r>
        <w:t>окутуунун</w:t>
      </w:r>
      <w:proofErr w:type="spellEnd"/>
      <w:r>
        <w:t xml:space="preserve"> </w:t>
      </w:r>
      <w:proofErr w:type="spellStart"/>
      <w:r>
        <w:t>максаттары</w:t>
      </w:r>
      <w:proofErr w:type="spellEnd"/>
      <w:r>
        <w:t xml:space="preserve"> </w:t>
      </w:r>
      <w:proofErr w:type="spellStart"/>
      <w:r>
        <w:t>жана</w:t>
      </w:r>
      <w:proofErr w:type="spellEnd"/>
      <w:r>
        <w:t xml:space="preserve"> </w:t>
      </w:r>
      <w:proofErr w:type="spellStart"/>
      <w:r>
        <w:t>милдеттери</w:t>
      </w:r>
      <w:proofErr w:type="spellEnd"/>
      <w:r>
        <w:t>;</w:t>
      </w:r>
    </w:p>
    <w:p w14:paraId="600A3F0E" w14:textId="77777777" w:rsidR="00BE635A" w:rsidRDefault="00BE635A" w:rsidP="00BE635A"/>
    <w:p w14:paraId="0421DDDF" w14:textId="77777777" w:rsidR="00BE635A" w:rsidRDefault="00BE635A" w:rsidP="00BE635A">
      <w:r>
        <w:t xml:space="preserve">- </w:t>
      </w:r>
      <w:proofErr w:type="spellStart"/>
      <w:r>
        <w:t>предметтик</w:t>
      </w:r>
      <w:proofErr w:type="spellEnd"/>
      <w:r>
        <w:t xml:space="preserve"> </w:t>
      </w:r>
      <w:proofErr w:type="spellStart"/>
      <w:r>
        <w:t>түзүүнүн</w:t>
      </w:r>
      <w:proofErr w:type="spellEnd"/>
      <w:r>
        <w:t xml:space="preserve"> </w:t>
      </w:r>
      <w:proofErr w:type="spellStart"/>
      <w:r>
        <w:t>методологиясы</w:t>
      </w:r>
      <w:proofErr w:type="spellEnd"/>
      <w:r>
        <w:t>;</w:t>
      </w:r>
    </w:p>
    <w:p w14:paraId="22496910" w14:textId="77777777" w:rsidR="00BE635A" w:rsidRDefault="00BE635A" w:rsidP="00BE635A"/>
    <w:p w14:paraId="7550555D" w14:textId="77777777" w:rsidR="00BE635A" w:rsidRDefault="00BE635A" w:rsidP="00BE635A">
      <w:r>
        <w:t xml:space="preserve">- </w:t>
      </w:r>
      <w:proofErr w:type="spellStart"/>
      <w:r>
        <w:t>предметтик</w:t>
      </w:r>
      <w:proofErr w:type="spellEnd"/>
      <w:r>
        <w:t xml:space="preserve"> </w:t>
      </w:r>
      <w:proofErr w:type="spellStart"/>
      <w:r>
        <w:t>компетенттүүлүк</w:t>
      </w:r>
      <w:proofErr w:type="spellEnd"/>
      <w:r>
        <w:t>;</w:t>
      </w:r>
    </w:p>
    <w:p w14:paraId="25E7C6B9" w14:textId="77777777" w:rsidR="00BE635A" w:rsidRDefault="00BE635A" w:rsidP="00BE635A"/>
    <w:p w14:paraId="47BF7D73" w14:textId="77777777" w:rsidR="00BE635A" w:rsidRDefault="00BE635A" w:rsidP="00BE635A">
      <w:r>
        <w:t xml:space="preserve">- </w:t>
      </w:r>
      <w:proofErr w:type="spellStart"/>
      <w:r>
        <w:t>негизги</w:t>
      </w:r>
      <w:proofErr w:type="spellEnd"/>
      <w:r>
        <w:t xml:space="preserve"> </w:t>
      </w:r>
      <w:proofErr w:type="spellStart"/>
      <w:r>
        <w:t>жана</w:t>
      </w:r>
      <w:proofErr w:type="spellEnd"/>
      <w:r>
        <w:t xml:space="preserve"> </w:t>
      </w:r>
      <w:proofErr w:type="spellStart"/>
      <w:r>
        <w:t>предметтик</w:t>
      </w:r>
      <w:proofErr w:type="spellEnd"/>
      <w:r>
        <w:t xml:space="preserve"> </w:t>
      </w:r>
      <w:proofErr w:type="spellStart"/>
      <w:r>
        <w:t>компетенттүүлүктөрдүн</w:t>
      </w:r>
      <w:proofErr w:type="spellEnd"/>
      <w:r>
        <w:t xml:space="preserve"> </w:t>
      </w:r>
      <w:proofErr w:type="spellStart"/>
      <w:r>
        <w:t>байланышы</w:t>
      </w:r>
      <w:proofErr w:type="spellEnd"/>
      <w:r>
        <w:t>;</w:t>
      </w:r>
    </w:p>
    <w:p w14:paraId="183C813E" w14:textId="77777777" w:rsidR="00BE635A" w:rsidRDefault="00BE635A" w:rsidP="00BE635A"/>
    <w:p w14:paraId="6436E08B" w14:textId="77777777" w:rsidR="00BE635A" w:rsidRDefault="00BE635A" w:rsidP="00BE635A">
      <w:r>
        <w:t xml:space="preserve">- </w:t>
      </w:r>
      <w:proofErr w:type="spellStart"/>
      <w:r>
        <w:t>мазмундуу</w:t>
      </w:r>
      <w:proofErr w:type="spellEnd"/>
      <w:r>
        <w:t xml:space="preserve"> </w:t>
      </w:r>
      <w:proofErr w:type="spellStart"/>
      <w:r>
        <w:t>тилкелер</w:t>
      </w:r>
      <w:proofErr w:type="spellEnd"/>
      <w:r>
        <w:t xml:space="preserve">. </w:t>
      </w:r>
      <w:proofErr w:type="spellStart"/>
      <w:r>
        <w:t>Окуу</w:t>
      </w:r>
      <w:proofErr w:type="spellEnd"/>
      <w:r>
        <w:t xml:space="preserve"> </w:t>
      </w:r>
      <w:proofErr w:type="spellStart"/>
      <w:r>
        <w:t>материалдарын</w:t>
      </w:r>
      <w:proofErr w:type="spellEnd"/>
      <w:r>
        <w:t xml:space="preserve"> </w:t>
      </w:r>
      <w:proofErr w:type="spellStart"/>
      <w:r>
        <w:t>мазмундуу</w:t>
      </w:r>
      <w:proofErr w:type="spellEnd"/>
      <w:r>
        <w:t xml:space="preserve"> </w:t>
      </w:r>
      <w:proofErr w:type="spellStart"/>
      <w:r>
        <w:t>тилкелер</w:t>
      </w:r>
      <w:proofErr w:type="spellEnd"/>
      <w:r>
        <w:t xml:space="preserve"> </w:t>
      </w:r>
      <w:proofErr w:type="spellStart"/>
      <w:r>
        <w:t>боюнча</w:t>
      </w:r>
      <w:proofErr w:type="spellEnd"/>
      <w:r>
        <w:t xml:space="preserve"> </w:t>
      </w:r>
      <w:proofErr w:type="spellStart"/>
      <w:r>
        <w:t>бөлүштүрүү</w:t>
      </w:r>
      <w:proofErr w:type="spellEnd"/>
      <w:r>
        <w:t>.</w:t>
      </w:r>
    </w:p>
    <w:p w14:paraId="2851171A" w14:textId="77777777" w:rsidR="00BE635A" w:rsidRDefault="00BE635A" w:rsidP="00BE635A"/>
    <w:p w14:paraId="49F01BC8" w14:textId="77777777" w:rsidR="00BE635A" w:rsidRDefault="00BE635A" w:rsidP="00BE635A">
      <w:r>
        <w:t xml:space="preserve">- </w:t>
      </w:r>
      <w:proofErr w:type="spellStart"/>
      <w:r>
        <w:t>предметтер</w:t>
      </w:r>
      <w:proofErr w:type="spellEnd"/>
      <w:r>
        <w:t xml:space="preserve"> </w:t>
      </w:r>
      <w:proofErr w:type="spellStart"/>
      <w:r>
        <w:t>аралык</w:t>
      </w:r>
      <w:proofErr w:type="spellEnd"/>
      <w:r>
        <w:t xml:space="preserve"> </w:t>
      </w:r>
      <w:proofErr w:type="spellStart"/>
      <w:r>
        <w:t>байланыштар</w:t>
      </w:r>
      <w:proofErr w:type="spellEnd"/>
      <w:r>
        <w:t xml:space="preserve">. </w:t>
      </w:r>
      <w:proofErr w:type="spellStart"/>
      <w:r>
        <w:t>Тепчиме</w:t>
      </w:r>
      <w:proofErr w:type="spellEnd"/>
      <w:r>
        <w:t xml:space="preserve"> </w:t>
      </w:r>
      <w:proofErr w:type="spellStart"/>
      <w:r>
        <w:t>тематикалык</w:t>
      </w:r>
      <w:proofErr w:type="spellEnd"/>
      <w:r>
        <w:t xml:space="preserve"> </w:t>
      </w:r>
      <w:proofErr w:type="spellStart"/>
      <w:r>
        <w:t>тилкелер</w:t>
      </w:r>
      <w:proofErr w:type="spellEnd"/>
      <w:r>
        <w:t>;</w:t>
      </w:r>
    </w:p>
    <w:p w14:paraId="1B66B19B" w14:textId="77777777" w:rsidR="00BE635A" w:rsidRDefault="00BE635A" w:rsidP="00BE635A"/>
    <w:p w14:paraId="4DB85B01" w14:textId="77777777" w:rsidR="00BE635A" w:rsidRDefault="00BE635A" w:rsidP="00BE635A">
      <w:r>
        <w:t xml:space="preserve">3) </w:t>
      </w:r>
      <w:proofErr w:type="spellStart"/>
      <w:r>
        <w:t>билим</w:t>
      </w:r>
      <w:proofErr w:type="spellEnd"/>
      <w:r>
        <w:t xml:space="preserve"> </w:t>
      </w:r>
      <w:proofErr w:type="spellStart"/>
      <w:r>
        <w:t>берүүнүн</w:t>
      </w:r>
      <w:proofErr w:type="spellEnd"/>
      <w:r>
        <w:t xml:space="preserve"> </w:t>
      </w:r>
      <w:proofErr w:type="spellStart"/>
      <w:r>
        <w:t>натыйжалары</w:t>
      </w:r>
      <w:proofErr w:type="spellEnd"/>
      <w:r>
        <w:t xml:space="preserve"> </w:t>
      </w:r>
      <w:proofErr w:type="spellStart"/>
      <w:r>
        <w:t>жана</w:t>
      </w:r>
      <w:proofErr w:type="spellEnd"/>
      <w:r>
        <w:t xml:space="preserve"> </w:t>
      </w:r>
      <w:proofErr w:type="spellStart"/>
      <w:r>
        <w:t>баа</w:t>
      </w:r>
      <w:proofErr w:type="spellEnd"/>
      <w:r>
        <w:t xml:space="preserve"> </w:t>
      </w:r>
      <w:proofErr w:type="spellStart"/>
      <w:r>
        <w:t>берүү</w:t>
      </w:r>
      <w:proofErr w:type="spellEnd"/>
      <w:r>
        <w:t>.</w:t>
      </w:r>
    </w:p>
    <w:p w14:paraId="34880B15" w14:textId="77777777" w:rsidR="00BE635A" w:rsidRDefault="00BE635A" w:rsidP="00BE635A"/>
    <w:p w14:paraId="621DF6AC" w14:textId="77777777" w:rsidR="00BE635A" w:rsidRDefault="00BE635A" w:rsidP="00BE635A">
      <w:r>
        <w:t xml:space="preserve">- </w:t>
      </w:r>
      <w:proofErr w:type="spellStart"/>
      <w:r>
        <w:t>окуучулардын</w:t>
      </w:r>
      <w:proofErr w:type="spellEnd"/>
      <w:r>
        <w:t xml:space="preserve"> </w:t>
      </w:r>
      <w:proofErr w:type="spellStart"/>
      <w:r>
        <w:t>окуусунун</w:t>
      </w:r>
      <w:proofErr w:type="spellEnd"/>
      <w:r>
        <w:t xml:space="preserve"> </w:t>
      </w:r>
      <w:proofErr w:type="spellStart"/>
      <w:r>
        <w:t>күтүлгөн</w:t>
      </w:r>
      <w:proofErr w:type="spellEnd"/>
      <w:r>
        <w:t xml:space="preserve"> </w:t>
      </w:r>
      <w:proofErr w:type="spellStart"/>
      <w:r>
        <w:t>натыйжалары</w:t>
      </w:r>
      <w:proofErr w:type="spellEnd"/>
      <w:r>
        <w:t xml:space="preserve"> (</w:t>
      </w:r>
      <w:proofErr w:type="spellStart"/>
      <w:r>
        <w:t>баскычтар</w:t>
      </w:r>
      <w:proofErr w:type="spellEnd"/>
      <w:r>
        <w:t xml:space="preserve"> </w:t>
      </w:r>
      <w:proofErr w:type="spellStart"/>
      <w:r>
        <w:t>жана</w:t>
      </w:r>
      <w:proofErr w:type="spellEnd"/>
      <w:r>
        <w:t xml:space="preserve"> </w:t>
      </w:r>
      <w:proofErr w:type="spellStart"/>
      <w:r>
        <w:t>класстар</w:t>
      </w:r>
      <w:proofErr w:type="spellEnd"/>
      <w:r>
        <w:t xml:space="preserve"> </w:t>
      </w:r>
      <w:proofErr w:type="spellStart"/>
      <w:r>
        <w:t>боюнча</w:t>
      </w:r>
      <w:proofErr w:type="spellEnd"/>
      <w:r>
        <w:t>);</w:t>
      </w:r>
    </w:p>
    <w:p w14:paraId="328D20B7" w14:textId="77777777" w:rsidR="00BE635A" w:rsidRDefault="00BE635A" w:rsidP="00BE635A"/>
    <w:p w14:paraId="6B2CEC76" w14:textId="77777777" w:rsidR="00BE635A" w:rsidRDefault="00BE635A" w:rsidP="00BE635A">
      <w:r>
        <w:t xml:space="preserve">- </w:t>
      </w:r>
      <w:proofErr w:type="spellStart"/>
      <w:r>
        <w:t>окуучулардын</w:t>
      </w:r>
      <w:proofErr w:type="spellEnd"/>
      <w:r>
        <w:t xml:space="preserve"> </w:t>
      </w:r>
      <w:proofErr w:type="spellStart"/>
      <w:r>
        <w:t>жетишкендиктерине</w:t>
      </w:r>
      <w:proofErr w:type="spellEnd"/>
      <w:r>
        <w:t xml:space="preserve"> </w:t>
      </w:r>
      <w:proofErr w:type="spellStart"/>
      <w:r>
        <w:t>баа</w:t>
      </w:r>
      <w:proofErr w:type="spellEnd"/>
      <w:r>
        <w:t xml:space="preserve"> </w:t>
      </w:r>
      <w:proofErr w:type="spellStart"/>
      <w:r>
        <w:t>берүүнүн</w:t>
      </w:r>
      <w:proofErr w:type="spellEnd"/>
      <w:r>
        <w:t xml:space="preserve"> </w:t>
      </w:r>
      <w:proofErr w:type="spellStart"/>
      <w:r>
        <w:t>негизги</w:t>
      </w:r>
      <w:proofErr w:type="spellEnd"/>
      <w:r>
        <w:t xml:space="preserve"> </w:t>
      </w:r>
      <w:proofErr w:type="spellStart"/>
      <w:r>
        <w:t>стратегиялары</w:t>
      </w:r>
      <w:proofErr w:type="spellEnd"/>
      <w:r>
        <w:t>.</w:t>
      </w:r>
    </w:p>
    <w:p w14:paraId="35785EDB" w14:textId="77777777" w:rsidR="00BE635A" w:rsidRDefault="00BE635A" w:rsidP="00BE635A"/>
    <w:p w14:paraId="65DBD84A" w14:textId="77777777" w:rsidR="00BE635A" w:rsidRDefault="00BE635A" w:rsidP="00BE635A">
      <w:r>
        <w:t xml:space="preserve">4) </w:t>
      </w:r>
      <w:proofErr w:type="spellStart"/>
      <w:r>
        <w:t>билим</w:t>
      </w:r>
      <w:proofErr w:type="spellEnd"/>
      <w:r>
        <w:t xml:space="preserve"> </w:t>
      </w:r>
      <w:proofErr w:type="spellStart"/>
      <w:r>
        <w:t>берүү</w:t>
      </w:r>
      <w:proofErr w:type="spellEnd"/>
      <w:r>
        <w:t xml:space="preserve"> </w:t>
      </w:r>
      <w:proofErr w:type="spellStart"/>
      <w:r>
        <w:t>процессин</w:t>
      </w:r>
      <w:proofErr w:type="spellEnd"/>
      <w:r>
        <w:t xml:space="preserve"> </w:t>
      </w:r>
      <w:proofErr w:type="spellStart"/>
      <w:r>
        <w:t>уюштурууга</w:t>
      </w:r>
      <w:proofErr w:type="spellEnd"/>
      <w:r>
        <w:t xml:space="preserve"> карата </w:t>
      </w:r>
      <w:proofErr w:type="spellStart"/>
      <w:r>
        <w:t>талаптар</w:t>
      </w:r>
      <w:proofErr w:type="spellEnd"/>
      <w:r>
        <w:t>.</w:t>
      </w:r>
    </w:p>
    <w:p w14:paraId="3E057BD4" w14:textId="77777777" w:rsidR="00ED30AE" w:rsidRDefault="00ED30AE" w:rsidP="00BE635A">
      <w:pPr>
        <w:rPr>
          <w:lang w:val="ky-KG"/>
        </w:rPr>
      </w:pPr>
      <w:r>
        <w:rPr>
          <w:lang w:val="ky-KG"/>
        </w:rPr>
        <w:t>-окутуу   методикасына  коюлган   негизги   талаптар;</w:t>
      </w:r>
    </w:p>
    <w:p w14:paraId="736C51E6" w14:textId="77777777" w:rsidR="00BE635A" w:rsidRPr="00ED30AE" w:rsidRDefault="00ED30AE" w:rsidP="00BE635A">
      <w:pPr>
        <w:rPr>
          <w:lang w:val="ky-KG"/>
        </w:rPr>
      </w:pPr>
      <w:r>
        <w:rPr>
          <w:lang w:val="ky-KG"/>
        </w:rPr>
        <w:t xml:space="preserve">-предметтик   стандарттын  талаптарын   ишке  ашырууга   мүмкүнчүлүк  берүүчү  </w:t>
      </w:r>
      <w:r w:rsidR="00BE635A" w:rsidRPr="00ED30AE">
        <w:rPr>
          <w:lang w:val="ky-KG"/>
        </w:rPr>
        <w:t xml:space="preserve"> ресурстук камсыз</w:t>
      </w:r>
      <w:r>
        <w:rPr>
          <w:lang w:val="ky-KG"/>
        </w:rPr>
        <w:t xml:space="preserve">доонун  </w:t>
      </w:r>
      <w:r w:rsidR="00BE635A" w:rsidRPr="00ED30AE">
        <w:rPr>
          <w:lang w:val="ky-KG"/>
        </w:rPr>
        <w:t xml:space="preserve"> минималдуу талаптар</w:t>
      </w:r>
      <w:r>
        <w:rPr>
          <w:lang w:val="ky-KG"/>
        </w:rPr>
        <w:t>ы</w:t>
      </w:r>
      <w:r w:rsidR="00BE635A" w:rsidRPr="00ED30AE">
        <w:rPr>
          <w:lang w:val="ky-KG"/>
        </w:rPr>
        <w:t>;</w:t>
      </w:r>
    </w:p>
    <w:p w14:paraId="1D8ED540" w14:textId="77777777" w:rsidR="00BE635A" w:rsidRPr="00ED30AE" w:rsidRDefault="00BE635A" w:rsidP="00BE635A">
      <w:pPr>
        <w:rPr>
          <w:lang w:val="ky-KG"/>
        </w:rPr>
      </w:pPr>
      <w:r w:rsidRPr="00ED30AE">
        <w:rPr>
          <w:lang w:val="ky-KG"/>
        </w:rPr>
        <w:t xml:space="preserve">- </w:t>
      </w:r>
      <w:r w:rsidR="00ED30AE">
        <w:rPr>
          <w:lang w:val="ky-KG"/>
        </w:rPr>
        <w:t xml:space="preserve"> мотивациялоочу   жана  коопсуз  окутуу   чөйрөсүн  түзүү.</w:t>
      </w:r>
    </w:p>
    <w:p w14:paraId="0B97B2EC" w14:textId="77777777" w:rsidR="00ED30AE" w:rsidRDefault="00ED30AE" w:rsidP="00BE635A">
      <w:pPr>
        <w:rPr>
          <w:lang w:val="ky-KG"/>
        </w:rPr>
      </w:pPr>
    </w:p>
    <w:p w14:paraId="55B7C3D3" w14:textId="77777777" w:rsidR="00BE635A" w:rsidRPr="00EB7B23" w:rsidRDefault="00ED30AE" w:rsidP="00BE635A">
      <w:pPr>
        <w:rPr>
          <w:lang w:val="ky-KG"/>
        </w:rPr>
      </w:pPr>
      <w:r>
        <w:rPr>
          <w:lang w:val="ky-KG"/>
        </w:rPr>
        <w:t>25</w:t>
      </w:r>
      <w:r w:rsidR="00BE635A" w:rsidRPr="00ED30AE">
        <w:rPr>
          <w:lang w:val="ky-KG"/>
        </w:rPr>
        <w:t xml:space="preserve">. Предметтик стандарт </w:t>
      </w:r>
      <w:r>
        <w:rPr>
          <w:lang w:val="ky-KG"/>
        </w:rPr>
        <w:t xml:space="preserve">  жалпы   башталгыч ,жалпы   негизги   жан жалпы  орто  билим   берүүнүн  жэыйынтыктырарына  коюлган  </w:t>
      </w:r>
      <w:r w:rsidR="00EB7B23">
        <w:rPr>
          <w:lang w:val="ky-KG"/>
        </w:rPr>
        <w:t xml:space="preserve">Мамлекеттик </w:t>
      </w:r>
      <w:r w:rsidR="00BE635A" w:rsidRPr="00ED30AE">
        <w:rPr>
          <w:lang w:val="ky-KG"/>
        </w:rPr>
        <w:t>стандартынын талаптарын мектептик билим берүүнүн баскычтарына ылайык ишке ашырат жана конкреттештирет.</w:t>
      </w:r>
      <w:r w:rsidR="00EB7B23">
        <w:rPr>
          <w:lang w:val="ky-KG"/>
        </w:rPr>
        <w:t>Предметтик   стандарт билим   берүү   тармагынын  ичинде   жолун  жолдоочулукту   жана   ыраттуулукту  камсыз   кылат.</w:t>
      </w:r>
      <w:r w:rsidR="00BE635A" w:rsidRPr="00ED30AE">
        <w:rPr>
          <w:lang w:val="ky-KG"/>
        </w:rPr>
        <w:t xml:space="preserve"> </w:t>
      </w:r>
    </w:p>
    <w:p w14:paraId="05E0696C" w14:textId="77777777" w:rsidR="00BE635A" w:rsidRPr="00BF02A8" w:rsidRDefault="0096148F" w:rsidP="00BE635A">
      <w:pPr>
        <w:rPr>
          <w:b/>
          <w:color w:val="FF0000"/>
          <w:lang w:val="ky-KG"/>
        </w:rPr>
      </w:pPr>
      <w:r>
        <w:rPr>
          <w:noProof/>
          <w:lang w:eastAsia="ru-RU"/>
        </w:rPr>
        <mc:AlternateContent>
          <mc:Choice Requires="wps">
            <w:drawing>
              <wp:anchor distT="0" distB="0" distL="114300" distR="114300" simplePos="0" relativeHeight="251681792" behindDoc="0" locked="0" layoutInCell="1" allowOverlap="1" wp14:anchorId="413A73F8" wp14:editId="7A7FCBE7">
                <wp:simplePos x="0" y="0"/>
                <wp:positionH relativeFrom="column">
                  <wp:posOffset>-506081</wp:posOffset>
                </wp:positionH>
                <wp:positionV relativeFrom="paragraph">
                  <wp:posOffset>363978</wp:posOffset>
                </wp:positionV>
                <wp:extent cx="340468" cy="2490280"/>
                <wp:effectExtent l="0" t="0" r="21590" b="24765"/>
                <wp:wrapNone/>
                <wp:docPr id="24" name="Прямоугольник 24"/>
                <wp:cNvGraphicFramePr/>
                <a:graphic xmlns:a="http://schemas.openxmlformats.org/drawingml/2006/main">
                  <a:graphicData uri="http://schemas.microsoft.com/office/word/2010/wordprocessingShape">
                    <wps:wsp>
                      <wps:cNvSpPr/>
                      <wps:spPr>
                        <a:xfrm>
                          <a:off x="0" y="0"/>
                          <a:ext cx="340468" cy="24902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2423F" id="Прямоугольник 24" o:spid="_x0000_s1026" style="position:absolute;margin-left:-39.85pt;margin-top:28.65pt;width:26.8pt;height:19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" fillcolor="#5b9bd5 [3204]" strokecolor="#1f4d78 [1604]" strokeweight="1pt"/>
            </w:pict>
          </mc:Fallback>
        </mc:AlternateContent>
      </w:r>
    </w:p>
    <w:p w14:paraId="0D38F9B4" w14:textId="77777777" w:rsidR="00BE635A" w:rsidRPr="00BF02A8" w:rsidRDefault="002E2457" w:rsidP="00BE635A">
      <w:pPr>
        <w:rPr>
          <w:b/>
          <w:color w:val="FF0000"/>
          <w:lang w:val="ky-KG"/>
        </w:rPr>
      </w:pPr>
      <w:r w:rsidRPr="00BF02A8">
        <w:rPr>
          <w:b/>
          <w:color w:val="FF0000"/>
          <w:lang w:val="ky-KG"/>
        </w:rPr>
        <w:t>2</w:t>
      </w:r>
      <w:r w:rsidR="00BE635A" w:rsidRPr="00BF02A8">
        <w:rPr>
          <w:b/>
          <w:color w:val="FF0000"/>
          <w:lang w:val="ky-KG"/>
        </w:rPr>
        <w:t>6.</w:t>
      </w:r>
      <w:r w:rsidRPr="00BF02A8">
        <w:rPr>
          <w:b/>
          <w:color w:val="FF0000"/>
          <w:lang w:val="ky-KG"/>
        </w:rPr>
        <w:t>Окуучулардын   класстар   боюнча   чектелген   окуу   жктм     алардын  физиологиялык   жана   психологиялык  өзгчолуктрун,ошондой   эле  окуу   материалын  өздөштүрүү  үчүн  коюлган  талаптарды   жана  иштин түрлөрун   эске   алу   менен  беш  күндук  окуу   жумасында  төмөнкүдөй  көлөмдө   берилет:</w:t>
      </w:r>
      <w:r w:rsidR="00BE635A" w:rsidRPr="00BF02A8">
        <w:rPr>
          <w:b/>
          <w:color w:val="FF0000"/>
          <w:lang w:val="ky-KG"/>
        </w:rPr>
        <w:t xml:space="preserve"> </w:t>
      </w:r>
    </w:p>
    <w:tbl>
      <w:tblPr>
        <w:tblStyle w:val="ad"/>
        <w:tblpPr w:leftFromText="180" w:rightFromText="180" w:vertAnchor="text" w:horzAnchor="margin" w:tblpY="92"/>
        <w:tblW w:w="7296" w:type="dxa"/>
        <w:tblLook w:val="04A0" w:firstRow="1" w:lastRow="0" w:firstColumn="1" w:lastColumn="0" w:noHBand="0" w:noVBand="1"/>
      </w:tblPr>
      <w:tblGrid>
        <w:gridCol w:w="1888"/>
        <w:gridCol w:w="440"/>
        <w:gridCol w:w="440"/>
        <w:gridCol w:w="440"/>
        <w:gridCol w:w="440"/>
        <w:gridCol w:w="542"/>
        <w:gridCol w:w="440"/>
        <w:gridCol w:w="542"/>
        <w:gridCol w:w="440"/>
        <w:gridCol w:w="542"/>
        <w:gridCol w:w="656"/>
        <w:gridCol w:w="486"/>
      </w:tblGrid>
      <w:tr w:rsidR="0096148F" w:rsidRPr="00BF02A8" w14:paraId="1ECF1E82" w14:textId="77777777" w:rsidTr="0096148F">
        <w:trPr>
          <w:trHeight w:val="253"/>
        </w:trPr>
        <w:tc>
          <w:tcPr>
            <w:tcW w:w="1888" w:type="dxa"/>
          </w:tcPr>
          <w:p w14:paraId="5DD01AF9" w14:textId="77777777" w:rsidR="002E2457" w:rsidRPr="00BF02A8" w:rsidRDefault="002E2457" w:rsidP="0096148F">
            <w:pPr>
              <w:rPr>
                <w:b/>
                <w:color w:val="FF0000"/>
                <w:lang w:val="ky-KG"/>
              </w:rPr>
            </w:pPr>
            <w:r w:rsidRPr="00BF02A8">
              <w:rPr>
                <w:b/>
                <w:color w:val="FF0000"/>
                <w:lang w:val="ky-KG"/>
              </w:rPr>
              <w:lastRenderedPageBreak/>
              <w:t xml:space="preserve">Класстар </w:t>
            </w:r>
          </w:p>
        </w:tc>
        <w:tc>
          <w:tcPr>
            <w:tcW w:w="440" w:type="dxa"/>
          </w:tcPr>
          <w:p w14:paraId="13A79F39" w14:textId="77777777" w:rsidR="002E2457" w:rsidRPr="00BF02A8" w:rsidRDefault="002E2457" w:rsidP="0096148F">
            <w:pPr>
              <w:rPr>
                <w:b/>
                <w:color w:val="FF0000"/>
                <w:lang w:val="ky-KG"/>
              </w:rPr>
            </w:pPr>
            <w:r w:rsidRPr="00BF02A8">
              <w:rPr>
                <w:b/>
                <w:color w:val="FF0000"/>
                <w:lang w:val="ky-KG"/>
              </w:rPr>
              <w:t>1</w:t>
            </w:r>
          </w:p>
        </w:tc>
        <w:tc>
          <w:tcPr>
            <w:tcW w:w="440" w:type="dxa"/>
          </w:tcPr>
          <w:p w14:paraId="2093FC3D" w14:textId="77777777" w:rsidR="002E2457" w:rsidRPr="00BF02A8" w:rsidRDefault="002E2457" w:rsidP="0096148F">
            <w:pPr>
              <w:rPr>
                <w:b/>
                <w:color w:val="FF0000"/>
                <w:lang w:val="ky-KG"/>
              </w:rPr>
            </w:pPr>
            <w:r w:rsidRPr="00BF02A8">
              <w:rPr>
                <w:b/>
                <w:color w:val="FF0000"/>
                <w:lang w:val="ky-KG"/>
              </w:rPr>
              <w:t>2</w:t>
            </w:r>
          </w:p>
        </w:tc>
        <w:tc>
          <w:tcPr>
            <w:tcW w:w="440" w:type="dxa"/>
          </w:tcPr>
          <w:p w14:paraId="68408248" w14:textId="77777777" w:rsidR="002E2457" w:rsidRPr="00BF02A8" w:rsidRDefault="002E2457" w:rsidP="0096148F">
            <w:pPr>
              <w:rPr>
                <w:b/>
                <w:color w:val="FF0000"/>
                <w:lang w:val="ky-KG"/>
              </w:rPr>
            </w:pPr>
            <w:r w:rsidRPr="00BF02A8">
              <w:rPr>
                <w:b/>
                <w:color w:val="FF0000"/>
                <w:lang w:val="ky-KG"/>
              </w:rPr>
              <w:t>3</w:t>
            </w:r>
          </w:p>
        </w:tc>
        <w:tc>
          <w:tcPr>
            <w:tcW w:w="440" w:type="dxa"/>
          </w:tcPr>
          <w:p w14:paraId="0DD2E0FF" w14:textId="77777777" w:rsidR="002E2457" w:rsidRPr="00BF02A8" w:rsidRDefault="002E2457" w:rsidP="0096148F">
            <w:pPr>
              <w:rPr>
                <w:b/>
                <w:color w:val="FF0000"/>
                <w:lang w:val="ky-KG"/>
              </w:rPr>
            </w:pPr>
            <w:r w:rsidRPr="00BF02A8">
              <w:rPr>
                <w:b/>
                <w:color w:val="FF0000"/>
                <w:lang w:val="ky-KG"/>
              </w:rPr>
              <w:t>4</w:t>
            </w:r>
          </w:p>
        </w:tc>
        <w:tc>
          <w:tcPr>
            <w:tcW w:w="542" w:type="dxa"/>
          </w:tcPr>
          <w:p w14:paraId="6E0E4C22" w14:textId="77777777" w:rsidR="002E2457" w:rsidRPr="00BF02A8" w:rsidRDefault="002E2457" w:rsidP="0096148F">
            <w:pPr>
              <w:rPr>
                <w:b/>
                <w:color w:val="FF0000"/>
                <w:lang w:val="ky-KG"/>
              </w:rPr>
            </w:pPr>
            <w:r w:rsidRPr="00BF02A8">
              <w:rPr>
                <w:b/>
                <w:color w:val="FF0000"/>
                <w:lang w:val="ky-KG"/>
              </w:rPr>
              <w:t>5</w:t>
            </w:r>
          </w:p>
        </w:tc>
        <w:tc>
          <w:tcPr>
            <w:tcW w:w="440" w:type="dxa"/>
          </w:tcPr>
          <w:p w14:paraId="358BA8B7" w14:textId="77777777" w:rsidR="002E2457" w:rsidRPr="00BF02A8" w:rsidRDefault="002E2457" w:rsidP="0096148F">
            <w:pPr>
              <w:rPr>
                <w:b/>
                <w:color w:val="FF0000"/>
                <w:lang w:val="ky-KG"/>
              </w:rPr>
            </w:pPr>
            <w:r w:rsidRPr="00BF02A8">
              <w:rPr>
                <w:b/>
                <w:color w:val="FF0000"/>
                <w:lang w:val="ky-KG"/>
              </w:rPr>
              <w:t>6</w:t>
            </w:r>
          </w:p>
        </w:tc>
        <w:tc>
          <w:tcPr>
            <w:tcW w:w="542" w:type="dxa"/>
          </w:tcPr>
          <w:p w14:paraId="49D451C4" w14:textId="77777777" w:rsidR="002E2457" w:rsidRPr="00BF02A8" w:rsidRDefault="002E2457" w:rsidP="0096148F">
            <w:pPr>
              <w:rPr>
                <w:b/>
                <w:color w:val="FF0000"/>
                <w:lang w:val="ky-KG"/>
              </w:rPr>
            </w:pPr>
            <w:r w:rsidRPr="00BF02A8">
              <w:rPr>
                <w:b/>
                <w:color w:val="FF0000"/>
                <w:lang w:val="ky-KG"/>
              </w:rPr>
              <w:t>7</w:t>
            </w:r>
          </w:p>
        </w:tc>
        <w:tc>
          <w:tcPr>
            <w:tcW w:w="440" w:type="dxa"/>
          </w:tcPr>
          <w:p w14:paraId="7151AB82" w14:textId="77777777" w:rsidR="002E2457" w:rsidRPr="00BF02A8" w:rsidRDefault="002E2457" w:rsidP="0096148F">
            <w:pPr>
              <w:rPr>
                <w:b/>
                <w:color w:val="FF0000"/>
                <w:lang w:val="ky-KG"/>
              </w:rPr>
            </w:pPr>
            <w:r w:rsidRPr="00BF02A8">
              <w:rPr>
                <w:b/>
                <w:color w:val="FF0000"/>
                <w:lang w:val="ky-KG"/>
              </w:rPr>
              <w:t>8</w:t>
            </w:r>
          </w:p>
        </w:tc>
        <w:tc>
          <w:tcPr>
            <w:tcW w:w="542" w:type="dxa"/>
          </w:tcPr>
          <w:p w14:paraId="652D9C3A" w14:textId="77777777" w:rsidR="002E2457" w:rsidRPr="00BF02A8" w:rsidRDefault="002E2457" w:rsidP="0096148F">
            <w:pPr>
              <w:rPr>
                <w:b/>
                <w:color w:val="FF0000"/>
                <w:lang w:val="ky-KG"/>
              </w:rPr>
            </w:pPr>
            <w:r w:rsidRPr="00BF02A8">
              <w:rPr>
                <w:b/>
                <w:color w:val="FF0000"/>
                <w:lang w:val="ky-KG"/>
              </w:rPr>
              <w:t>9</w:t>
            </w:r>
          </w:p>
        </w:tc>
        <w:tc>
          <w:tcPr>
            <w:tcW w:w="656" w:type="dxa"/>
          </w:tcPr>
          <w:p w14:paraId="21CF3C9B" w14:textId="77777777" w:rsidR="002E2457" w:rsidRPr="00BF02A8" w:rsidRDefault="002E2457" w:rsidP="0096148F">
            <w:pPr>
              <w:rPr>
                <w:b/>
                <w:color w:val="FF0000"/>
                <w:lang w:val="ky-KG"/>
              </w:rPr>
            </w:pPr>
            <w:r w:rsidRPr="00BF02A8">
              <w:rPr>
                <w:b/>
                <w:color w:val="FF0000"/>
                <w:lang w:val="ky-KG"/>
              </w:rPr>
              <w:t>10</w:t>
            </w:r>
          </w:p>
        </w:tc>
        <w:tc>
          <w:tcPr>
            <w:tcW w:w="486" w:type="dxa"/>
          </w:tcPr>
          <w:p w14:paraId="2654D07D" w14:textId="77777777" w:rsidR="002E2457" w:rsidRPr="00BF02A8" w:rsidRDefault="002E2457" w:rsidP="0096148F">
            <w:pPr>
              <w:rPr>
                <w:b/>
                <w:color w:val="FF0000"/>
                <w:lang w:val="ky-KG"/>
              </w:rPr>
            </w:pPr>
            <w:r w:rsidRPr="00BF02A8">
              <w:rPr>
                <w:b/>
                <w:color w:val="FF0000"/>
                <w:lang w:val="ky-KG"/>
              </w:rPr>
              <w:t>11</w:t>
            </w:r>
          </w:p>
        </w:tc>
      </w:tr>
      <w:tr w:rsidR="0096148F" w:rsidRPr="00BF02A8" w14:paraId="47B5A126" w14:textId="77777777" w:rsidTr="0096148F">
        <w:trPr>
          <w:trHeight w:val="1300"/>
        </w:trPr>
        <w:tc>
          <w:tcPr>
            <w:tcW w:w="1888" w:type="dxa"/>
          </w:tcPr>
          <w:p w14:paraId="0AD22591" w14:textId="77777777" w:rsidR="002E2457" w:rsidRPr="00BF02A8" w:rsidRDefault="002E2457" w:rsidP="0096148F">
            <w:pPr>
              <w:rPr>
                <w:b/>
                <w:color w:val="FF0000"/>
                <w:lang w:val="ky-KG"/>
              </w:rPr>
            </w:pPr>
            <w:r w:rsidRPr="00BF02A8">
              <w:rPr>
                <w:b/>
                <w:color w:val="FF0000"/>
                <w:lang w:val="ky-KG"/>
              </w:rPr>
              <w:t>Жумалык окуу  жүктөмү(окуу сааттары менен</w:t>
            </w:r>
          </w:p>
        </w:tc>
        <w:tc>
          <w:tcPr>
            <w:tcW w:w="440" w:type="dxa"/>
          </w:tcPr>
          <w:p w14:paraId="3AF7D1F7" w14:textId="77777777" w:rsidR="002E2457" w:rsidRPr="00BF02A8" w:rsidRDefault="0096400F" w:rsidP="0096148F">
            <w:pPr>
              <w:rPr>
                <w:b/>
                <w:color w:val="FF0000"/>
                <w:lang w:val="ky-KG"/>
              </w:rPr>
            </w:pPr>
            <w:r w:rsidRPr="00BF02A8">
              <w:rPr>
                <w:b/>
                <w:color w:val="FF0000"/>
                <w:lang w:val="ky-KG"/>
              </w:rPr>
              <w:t>21</w:t>
            </w:r>
          </w:p>
        </w:tc>
        <w:tc>
          <w:tcPr>
            <w:tcW w:w="440" w:type="dxa"/>
          </w:tcPr>
          <w:p w14:paraId="503EC39A" w14:textId="77777777" w:rsidR="002E2457" w:rsidRPr="00BF02A8" w:rsidRDefault="0096400F" w:rsidP="0096148F">
            <w:pPr>
              <w:rPr>
                <w:b/>
                <w:color w:val="FF0000"/>
                <w:lang w:val="ky-KG"/>
              </w:rPr>
            </w:pPr>
            <w:r w:rsidRPr="00BF02A8">
              <w:rPr>
                <w:b/>
                <w:color w:val="FF0000"/>
                <w:lang w:val="ky-KG"/>
              </w:rPr>
              <w:t>23</w:t>
            </w:r>
          </w:p>
        </w:tc>
        <w:tc>
          <w:tcPr>
            <w:tcW w:w="440" w:type="dxa"/>
          </w:tcPr>
          <w:p w14:paraId="12E2C0BE" w14:textId="77777777" w:rsidR="002E2457" w:rsidRPr="00BF02A8" w:rsidRDefault="0096400F" w:rsidP="0096148F">
            <w:pPr>
              <w:rPr>
                <w:b/>
                <w:color w:val="FF0000"/>
                <w:lang w:val="ky-KG"/>
              </w:rPr>
            </w:pPr>
            <w:r w:rsidRPr="00BF02A8">
              <w:rPr>
                <w:b/>
                <w:color w:val="FF0000"/>
                <w:lang w:val="ky-KG"/>
              </w:rPr>
              <w:t>23</w:t>
            </w:r>
          </w:p>
        </w:tc>
        <w:tc>
          <w:tcPr>
            <w:tcW w:w="440" w:type="dxa"/>
          </w:tcPr>
          <w:p w14:paraId="2008EBAD" w14:textId="77777777" w:rsidR="002E2457" w:rsidRPr="00BF02A8" w:rsidRDefault="0096400F" w:rsidP="0096148F">
            <w:pPr>
              <w:rPr>
                <w:b/>
                <w:color w:val="FF0000"/>
                <w:lang w:val="ky-KG"/>
              </w:rPr>
            </w:pPr>
            <w:r w:rsidRPr="00BF02A8">
              <w:rPr>
                <w:b/>
                <w:color w:val="FF0000"/>
                <w:lang w:val="ky-KG"/>
              </w:rPr>
              <w:t>23</w:t>
            </w:r>
          </w:p>
        </w:tc>
        <w:tc>
          <w:tcPr>
            <w:tcW w:w="542" w:type="dxa"/>
          </w:tcPr>
          <w:p w14:paraId="11461D99" w14:textId="77777777" w:rsidR="002E2457" w:rsidRPr="00BF02A8" w:rsidRDefault="0096400F" w:rsidP="0096148F">
            <w:pPr>
              <w:rPr>
                <w:b/>
                <w:color w:val="FF0000"/>
                <w:lang w:val="ky-KG"/>
              </w:rPr>
            </w:pPr>
            <w:r w:rsidRPr="00BF02A8">
              <w:rPr>
                <w:b/>
                <w:color w:val="FF0000"/>
                <w:lang w:val="ky-KG"/>
              </w:rPr>
              <w:t>28</w:t>
            </w:r>
          </w:p>
        </w:tc>
        <w:tc>
          <w:tcPr>
            <w:tcW w:w="440" w:type="dxa"/>
          </w:tcPr>
          <w:p w14:paraId="49EA3094" w14:textId="77777777" w:rsidR="002E2457" w:rsidRPr="00BF02A8" w:rsidRDefault="0096400F" w:rsidP="0096148F">
            <w:pPr>
              <w:rPr>
                <w:b/>
                <w:color w:val="FF0000"/>
                <w:lang w:val="ky-KG"/>
              </w:rPr>
            </w:pPr>
            <w:r w:rsidRPr="00BF02A8">
              <w:rPr>
                <w:b/>
                <w:color w:val="FF0000"/>
                <w:lang w:val="ky-KG"/>
              </w:rPr>
              <w:t>29</w:t>
            </w:r>
          </w:p>
        </w:tc>
        <w:tc>
          <w:tcPr>
            <w:tcW w:w="542" w:type="dxa"/>
          </w:tcPr>
          <w:p w14:paraId="385667DF" w14:textId="77777777" w:rsidR="002E2457" w:rsidRPr="00BF02A8" w:rsidRDefault="0096400F" w:rsidP="0096148F">
            <w:pPr>
              <w:rPr>
                <w:b/>
                <w:color w:val="FF0000"/>
                <w:lang w:val="ky-KG"/>
              </w:rPr>
            </w:pPr>
            <w:r w:rsidRPr="00BF02A8">
              <w:rPr>
                <w:b/>
                <w:color w:val="FF0000"/>
                <w:lang w:val="ky-KG"/>
              </w:rPr>
              <w:t>30</w:t>
            </w:r>
          </w:p>
        </w:tc>
        <w:tc>
          <w:tcPr>
            <w:tcW w:w="440" w:type="dxa"/>
          </w:tcPr>
          <w:p w14:paraId="65DBA223" w14:textId="77777777" w:rsidR="002E2457" w:rsidRPr="00BF02A8" w:rsidRDefault="0096400F" w:rsidP="0096148F">
            <w:pPr>
              <w:rPr>
                <w:b/>
                <w:color w:val="FF0000"/>
                <w:lang w:val="ky-KG"/>
              </w:rPr>
            </w:pPr>
            <w:r w:rsidRPr="00BF02A8">
              <w:rPr>
                <w:b/>
                <w:color w:val="FF0000"/>
                <w:lang w:val="ky-KG"/>
              </w:rPr>
              <w:t>30</w:t>
            </w:r>
          </w:p>
        </w:tc>
        <w:tc>
          <w:tcPr>
            <w:tcW w:w="542" w:type="dxa"/>
          </w:tcPr>
          <w:p w14:paraId="35E80789" w14:textId="77777777" w:rsidR="002E2457" w:rsidRPr="00BF02A8" w:rsidRDefault="0096400F" w:rsidP="0096148F">
            <w:pPr>
              <w:rPr>
                <w:b/>
                <w:color w:val="FF0000"/>
                <w:lang w:val="ky-KG"/>
              </w:rPr>
            </w:pPr>
            <w:r w:rsidRPr="00BF02A8">
              <w:rPr>
                <w:b/>
                <w:color w:val="FF0000"/>
                <w:lang w:val="ky-KG"/>
              </w:rPr>
              <w:t>30</w:t>
            </w:r>
          </w:p>
        </w:tc>
        <w:tc>
          <w:tcPr>
            <w:tcW w:w="656" w:type="dxa"/>
          </w:tcPr>
          <w:p w14:paraId="2175DF0C" w14:textId="77777777" w:rsidR="002E2457" w:rsidRPr="00BF02A8" w:rsidRDefault="0096400F" w:rsidP="0096148F">
            <w:pPr>
              <w:rPr>
                <w:b/>
                <w:color w:val="FF0000"/>
                <w:lang w:val="ky-KG"/>
              </w:rPr>
            </w:pPr>
            <w:r w:rsidRPr="00BF02A8">
              <w:rPr>
                <w:b/>
                <w:color w:val="FF0000"/>
                <w:lang w:val="ky-KG"/>
              </w:rPr>
              <w:t>30</w:t>
            </w:r>
          </w:p>
        </w:tc>
        <w:tc>
          <w:tcPr>
            <w:tcW w:w="486" w:type="dxa"/>
          </w:tcPr>
          <w:p w14:paraId="41FAA5C0" w14:textId="77777777" w:rsidR="002E2457" w:rsidRPr="00BF02A8" w:rsidRDefault="0096400F" w:rsidP="0096148F">
            <w:pPr>
              <w:rPr>
                <w:b/>
                <w:color w:val="FF0000"/>
                <w:lang w:val="ky-KG"/>
              </w:rPr>
            </w:pPr>
            <w:r w:rsidRPr="00BF02A8">
              <w:rPr>
                <w:b/>
                <w:color w:val="FF0000"/>
                <w:lang w:val="ky-KG"/>
              </w:rPr>
              <w:t>30</w:t>
            </w:r>
          </w:p>
        </w:tc>
      </w:tr>
      <w:tr w:rsidR="0096148F" w:rsidRPr="00BF02A8" w14:paraId="41FA5C76" w14:textId="77777777" w:rsidTr="0096148F">
        <w:trPr>
          <w:trHeight w:val="1300"/>
        </w:trPr>
        <w:tc>
          <w:tcPr>
            <w:tcW w:w="1888" w:type="dxa"/>
          </w:tcPr>
          <w:p w14:paraId="1DF405F3" w14:textId="77777777" w:rsidR="002E2457" w:rsidRPr="00BF02A8" w:rsidRDefault="002E2457" w:rsidP="0096148F">
            <w:pPr>
              <w:rPr>
                <w:b/>
                <w:color w:val="FF0000"/>
                <w:lang w:val="ky-KG"/>
              </w:rPr>
            </w:pPr>
            <w:r w:rsidRPr="00BF02A8">
              <w:rPr>
                <w:b/>
                <w:color w:val="FF0000"/>
                <w:lang w:val="ky-KG"/>
              </w:rPr>
              <w:t>Чектелген  окуу   жүктөмү (окуу  саа</w:t>
            </w:r>
            <w:r w:rsidR="0096400F" w:rsidRPr="00BF02A8">
              <w:rPr>
                <w:b/>
                <w:color w:val="FF0000"/>
                <w:lang w:val="ky-KG"/>
              </w:rPr>
              <w:t>тары  менен)</w:t>
            </w:r>
          </w:p>
        </w:tc>
        <w:tc>
          <w:tcPr>
            <w:tcW w:w="440" w:type="dxa"/>
          </w:tcPr>
          <w:p w14:paraId="3594F845" w14:textId="77777777" w:rsidR="002E2457" w:rsidRPr="00BF02A8" w:rsidRDefault="0096400F" w:rsidP="0096148F">
            <w:pPr>
              <w:rPr>
                <w:b/>
                <w:color w:val="FF0000"/>
                <w:lang w:val="ky-KG"/>
              </w:rPr>
            </w:pPr>
            <w:r w:rsidRPr="00BF02A8">
              <w:rPr>
                <w:b/>
                <w:color w:val="FF0000"/>
                <w:lang w:val="ky-KG"/>
              </w:rPr>
              <w:t>21</w:t>
            </w:r>
          </w:p>
        </w:tc>
        <w:tc>
          <w:tcPr>
            <w:tcW w:w="440" w:type="dxa"/>
          </w:tcPr>
          <w:p w14:paraId="2F05435D" w14:textId="77777777" w:rsidR="002E2457" w:rsidRPr="00BF02A8" w:rsidRDefault="0096400F" w:rsidP="0096148F">
            <w:pPr>
              <w:rPr>
                <w:b/>
                <w:color w:val="FF0000"/>
                <w:lang w:val="ky-KG"/>
              </w:rPr>
            </w:pPr>
            <w:r w:rsidRPr="00BF02A8">
              <w:rPr>
                <w:b/>
                <w:color w:val="FF0000"/>
                <w:lang w:val="ky-KG"/>
              </w:rPr>
              <w:t>23</w:t>
            </w:r>
          </w:p>
        </w:tc>
        <w:tc>
          <w:tcPr>
            <w:tcW w:w="440" w:type="dxa"/>
          </w:tcPr>
          <w:p w14:paraId="77F60785" w14:textId="77777777" w:rsidR="002E2457" w:rsidRPr="00BF02A8" w:rsidRDefault="0096400F" w:rsidP="0096148F">
            <w:pPr>
              <w:rPr>
                <w:b/>
                <w:color w:val="FF0000"/>
                <w:lang w:val="ky-KG"/>
              </w:rPr>
            </w:pPr>
            <w:r w:rsidRPr="00BF02A8">
              <w:rPr>
                <w:b/>
                <w:color w:val="FF0000"/>
                <w:lang w:val="ky-KG"/>
              </w:rPr>
              <w:t>23</w:t>
            </w:r>
          </w:p>
        </w:tc>
        <w:tc>
          <w:tcPr>
            <w:tcW w:w="440" w:type="dxa"/>
          </w:tcPr>
          <w:p w14:paraId="348B771F" w14:textId="77777777" w:rsidR="002E2457" w:rsidRPr="00BF02A8" w:rsidRDefault="0096400F" w:rsidP="0096148F">
            <w:pPr>
              <w:rPr>
                <w:b/>
                <w:color w:val="FF0000"/>
                <w:lang w:val="ky-KG"/>
              </w:rPr>
            </w:pPr>
            <w:r w:rsidRPr="00BF02A8">
              <w:rPr>
                <w:b/>
                <w:color w:val="FF0000"/>
                <w:lang w:val="ky-KG"/>
              </w:rPr>
              <w:t>23</w:t>
            </w:r>
          </w:p>
        </w:tc>
        <w:tc>
          <w:tcPr>
            <w:tcW w:w="542" w:type="dxa"/>
          </w:tcPr>
          <w:p w14:paraId="6565B933" w14:textId="77777777" w:rsidR="002E2457" w:rsidRPr="00BF02A8" w:rsidRDefault="0096400F" w:rsidP="0096148F">
            <w:pPr>
              <w:rPr>
                <w:b/>
                <w:color w:val="FF0000"/>
                <w:lang w:val="ky-KG"/>
              </w:rPr>
            </w:pPr>
            <w:r w:rsidRPr="00BF02A8">
              <w:rPr>
                <w:b/>
                <w:color w:val="FF0000"/>
                <w:lang w:val="ky-KG"/>
              </w:rPr>
              <w:t>29</w:t>
            </w:r>
          </w:p>
        </w:tc>
        <w:tc>
          <w:tcPr>
            <w:tcW w:w="440" w:type="dxa"/>
          </w:tcPr>
          <w:p w14:paraId="0A7ECAAC" w14:textId="77777777" w:rsidR="002E2457" w:rsidRPr="00BF02A8" w:rsidRDefault="0096400F" w:rsidP="0096148F">
            <w:pPr>
              <w:rPr>
                <w:b/>
                <w:color w:val="FF0000"/>
                <w:lang w:val="ky-KG"/>
              </w:rPr>
            </w:pPr>
            <w:r w:rsidRPr="00BF02A8">
              <w:rPr>
                <w:b/>
                <w:color w:val="FF0000"/>
                <w:lang w:val="ky-KG"/>
              </w:rPr>
              <w:t>30</w:t>
            </w:r>
          </w:p>
        </w:tc>
        <w:tc>
          <w:tcPr>
            <w:tcW w:w="542" w:type="dxa"/>
          </w:tcPr>
          <w:p w14:paraId="3D31E69A" w14:textId="77777777" w:rsidR="002E2457" w:rsidRPr="00BF02A8" w:rsidRDefault="0096400F" w:rsidP="0096148F">
            <w:pPr>
              <w:rPr>
                <w:b/>
                <w:color w:val="FF0000"/>
                <w:lang w:val="ky-KG"/>
              </w:rPr>
            </w:pPr>
            <w:r w:rsidRPr="00BF02A8">
              <w:rPr>
                <w:b/>
                <w:color w:val="FF0000"/>
                <w:lang w:val="ky-KG"/>
              </w:rPr>
              <w:t>32</w:t>
            </w:r>
          </w:p>
        </w:tc>
        <w:tc>
          <w:tcPr>
            <w:tcW w:w="440" w:type="dxa"/>
          </w:tcPr>
          <w:p w14:paraId="3E686BAD" w14:textId="77777777" w:rsidR="002E2457" w:rsidRPr="00BF02A8" w:rsidRDefault="0096400F" w:rsidP="0096148F">
            <w:pPr>
              <w:rPr>
                <w:b/>
                <w:color w:val="FF0000"/>
                <w:lang w:val="ky-KG"/>
              </w:rPr>
            </w:pPr>
            <w:r w:rsidRPr="00BF02A8">
              <w:rPr>
                <w:b/>
                <w:color w:val="FF0000"/>
                <w:lang w:val="ky-KG"/>
              </w:rPr>
              <w:t>33</w:t>
            </w:r>
          </w:p>
        </w:tc>
        <w:tc>
          <w:tcPr>
            <w:tcW w:w="542" w:type="dxa"/>
          </w:tcPr>
          <w:p w14:paraId="46F79B7F" w14:textId="77777777" w:rsidR="002E2457" w:rsidRPr="00BF02A8" w:rsidRDefault="0096400F" w:rsidP="0096148F">
            <w:pPr>
              <w:rPr>
                <w:b/>
                <w:color w:val="FF0000"/>
                <w:lang w:val="ky-KG"/>
              </w:rPr>
            </w:pPr>
            <w:r w:rsidRPr="00BF02A8">
              <w:rPr>
                <w:b/>
                <w:color w:val="FF0000"/>
                <w:lang w:val="ky-KG"/>
              </w:rPr>
              <w:t>33</w:t>
            </w:r>
          </w:p>
        </w:tc>
        <w:tc>
          <w:tcPr>
            <w:tcW w:w="656" w:type="dxa"/>
          </w:tcPr>
          <w:p w14:paraId="24153433" w14:textId="77777777" w:rsidR="002E2457" w:rsidRPr="00BF02A8" w:rsidRDefault="0096400F" w:rsidP="0096148F">
            <w:pPr>
              <w:rPr>
                <w:b/>
                <w:color w:val="FF0000"/>
                <w:lang w:val="ky-KG"/>
              </w:rPr>
            </w:pPr>
            <w:r w:rsidRPr="00BF02A8">
              <w:rPr>
                <w:b/>
                <w:color w:val="FF0000"/>
                <w:lang w:val="ky-KG"/>
              </w:rPr>
              <w:t>34</w:t>
            </w:r>
          </w:p>
        </w:tc>
        <w:tc>
          <w:tcPr>
            <w:tcW w:w="486" w:type="dxa"/>
          </w:tcPr>
          <w:p w14:paraId="5C8052EE" w14:textId="77777777" w:rsidR="002E2457" w:rsidRPr="00BF02A8" w:rsidRDefault="0096400F" w:rsidP="0096148F">
            <w:pPr>
              <w:rPr>
                <w:b/>
                <w:color w:val="FF0000"/>
                <w:lang w:val="ky-KG"/>
              </w:rPr>
            </w:pPr>
            <w:r w:rsidRPr="00BF02A8">
              <w:rPr>
                <w:b/>
                <w:color w:val="FF0000"/>
                <w:lang w:val="ky-KG"/>
              </w:rPr>
              <w:t>34</w:t>
            </w:r>
          </w:p>
        </w:tc>
      </w:tr>
    </w:tbl>
    <w:p w14:paraId="3CB9F934" w14:textId="77777777" w:rsidR="00BE635A" w:rsidRPr="00BF02A8" w:rsidRDefault="00BE635A" w:rsidP="00BE635A">
      <w:pPr>
        <w:rPr>
          <w:b/>
          <w:color w:val="FF0000"/>
          <w:lang w:val="ky-KG"/>
        </w:rPr>
      </w:pPr>
    </w:p>
    <w:p w14:paraId="459A0DAB" w14:textId="77777777" w:rsidR="00BE635A" w:rsidRPr="00BF02A8" w:rsidRDefault="00BE635A" w:rsidP="00BE635A">
      <w:pPr>
        <w:rPr>
          <w:b/>
          <w:color w:val="FF0000"/>
        </w:rPr>
      </w:pPr>
    </w:p>
    <w:p w14:paraId="420B216D" w14:textId="77777777" w:rsidR="002E2457" w:rsidRPr="00BF02A8" w:rsidRDefault="002E2457" w:rsidP="00BE635A">
      <w:pPr>
        <w:rPr>
          <w:b/>
          <w:color w:val="FF0000"/>
        </w:rPr>
      </w:pPr>
    </w:p>
    <w:p w14:paraId="400E374D" w14:textId="77777777" w:rsidR="002E2457" w:rsidRPr="00BF02A8" w:rsidRDefault="002E2457" w:rsidP="00BE635A">
      <w:pPr>
        <w:rPr>
          <w:b/>
          <w:color w:val="FF0000"/>
        </w:rPr>
      </w:pPr>
    </w:p>
    <w:p w14:paraId="7C6C639B" w14:textId="77777777" w:rsidR="002E2457" w:rsidRPr="00BF02A8" w:rsidRDefault="002E2457" w:rsidP="00BE635A">
      <w:pPr>
        <w:rPr>
          <w:b/>
          <w:color w:val="FF0000"/>
        </w:rPr>
      </w:pPr>
    </w:p>
    <w:p w14:paraId="65361AF5" w14:textId="77777777" w:rsidR="002E2457" w:rsidRPr="00BF02A8" w:rsidRDefault="002E2457" w:rsidP="00BE635A">
      <w:pPr>
        <w:rPr>
          <w:b/>
          <w:color w:val="FF0000"/>
        </w:rPr>
      </w:pPr>
    </w:p>
    <w:p w14:paraId="67B50756" w14:textId="77777777" w:rsidR="002E2457" w:rsidRDefault="002E2457" w:rsidP="00BE635A"/>
    <w:p w14:paraId="26E76262" w14:textId="77777777" w:rsidR="0096400F" w:rsidRPr="00577B19" w:rsidRDefault="0096148F" w:rsidP="00BE635A">
      <w:pPr>
        <w:rPr>
          <w:color w:val="FF0000"/>
          <w:lang w:val="ky-KG"/>
        </w:rPr>
      </w:pPr>
      <w:r w:rsidRPr="00577B19">
        <w:rPr>
          <w:noProof/>
          <w:color w:val="FF0000"/>
          <w:lang w:eastAsia="ru-RU"/>
        </w:rPr>
        <mc:AlternateContent>
          <mc:Choice Requires="wps">
            <w:drawing>
              <wp:anchor distT="0" distB="0" distL="114300" distR="114300" simplePos="0" relativeHeight="251682816" behindDoc="0" locked="0" layoutInCell="1" allowOverlap="1" wp14:anchorId="13BE62D1" wp14:editId="09E1B62F">
                <wp:simplePos x="0" y="0"/>
                <wp:positionH relativeFrom="leftMargin">
                  <wp:posOffset>184326</wp:posOffset>
                </wp:positionH>
                <wp:positionV relativeFrom="paragraph">
                  <wp:posOffset>193972</wp:posOffset>
                </wp:positionV>
                <wp:extent cx="301557" cy="4192621"/>
                <wp:effectExtent l="0" t="0" r="22860" b="17780"/>
                <wp:wrapNone/>
                <wp:docPr id="25" name="Прямоугольник 25"/>
                <wp:cNvGraphicFramePr/>
                <a:graphic xmlns:a="http://schemas.openxmlformats.org/drawingml/2006/main">
                  <a:graphicData uri="http://schemas.microsoft.com/office/word/2010/wordprocessingShape">
                    <wps:wsp>
                      <wps:cNvSpPr/>
                      <wps:spPr>
                        <a:xfrm>
                          <a:off x="0" y="0"/>
                          <a:ext cx="301557" cy="41926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BA4FA" id="Прямоугольник 25" o:spid="_x0000_s1026" style="position:absolute;margin-left:14.5pt;margin-top:15.25pt;width:23.75pt;height:330.15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" fillcolor="#5b9bd5 [3204]" strokecolor="#1f4d78 [1604]" strokeweight="1pt">
                <w10:wrap anchorx="margin"/>
              </v:rect>
            </w:pict>
          </mc:Fallback>
        </mc:AlternateContent>
      </w:r>
      <w:r w:rsidR="0096400F" w:rsidRPr="00577B19">
        <w:rPr>
          <w:color w:val="FF0000"/>
          <w:lang w:val="ky-KG"/>
        </w:rPr>
        <w:t>27.Жалпы   билим   берүү уюмдары  менчигинин   түрүнө  жана   формасына   карабастан төмөнкү  компоненттерди   ишке   ашырат:Мамлекеттик(инварианттык)мектептик  (вариативтик)жана   тандоо   боюнча   предметтери (вариативтик) окуучулардын  чектелген   окуу   жүктөмунүн   алкагында.</w:t>
      </w:r>
    </w:p>
    <w:p w14:paraId="15B611E9" w14:textId="77777777" w:rsidR="0096400F" w:rsidRPr="00577B19" w:rsidRDefault="0096400F" w:rsidP="00BE635A">
      <w:pPr>
        <w:rPr>
          <w:color w:val="FF0000"/>
          <w:lang w:val="ky-KG"/>
        </w:rPr>
      </w:pPr>
      <w:r w:rsidRPr="00577B19">
        <w:rPr>
          <w:color w:val="FF0000"/>
          <w:lang w:val="ky-KG"/>
        </w:rPr>
        <w:t>28.Базистик   окуу планы мамлекеттик,мектептик   жана  тандоо  боюнча предметтер  компоненттерине  бөлүүнун  негизинде  мектептик  жалпы  билим   берүүнүне   мазмунун  калыптандыруу    боюнча   билим   берүү  жана   илим   чойросүндөгү   Кыргыз   Республикасынын   ыйгарым   укуктуу   мамлекеттик   органынын,билим  берүүнүн   башкаруунун   региондук  органдарынын  жана   жалпы   билим   берүүү  уюмдарынын  ыйгарым  укуктарын   жана   жоопенрчилигин   аныктайт.</w:t>
      </w:r>
    </w:p>
    <w:p w14:paraId="04D9D5FD" w14:textId="77777777" w:rsidR="0096400F" w:rsidRPr="00577B19" w:rsidRDefault="0096400F" w:rsidP="00BE635A">
      <w:pPr>
        <w:rPr>
          <w:color w:val="FF0000"/>
          <w:lang w:val="ky-KG"/>
        </w:rPr>
      </w:pPr>
      <w:r w:rsidRPr="00577B19">
        <w:rPr>
          <w:color w:val="FF0000"/>
          <w:lang w:val="ky-KG"/>
        </w:rPr>
        <w:t xml:space="preserve">29.Мамлекттик ,мектептик жана   тандооо  боюнча   предметтердин   компоненттеринин  үлүшуно  окуу   убакытынын  болжолдуу   бөлүштурүлүшу   счектелген  </w:t>
      </w:r>
      <w:r w:rsidR="0096148F" w:rsidRPr="00577B19">
        <w:rPr>
          <w:color w:val="FF0000"/>
          <w:lang w:val="ky-KG"/>
        </w:rPr>
        <w:t xml:space="preserve"> окуу   жүктөмунүн   алкагында  төмөнкүдөй  жүргүзүлөт:</w:t>
      </w:r>
    </w:p>
    <w:tbl>
      <w:tblPr>
        <w:tblStyle w:val="ad"/>
        <w:tblW w:w="0" w:type="auto"/>
        <w:tblLook w:val="04A0" w:firstRow="1" w:lastRow="0" w:firstColumn="1" w:lastColumn="0" w:noHBand="0" w:noVBand="1"/>
      </w:tblPr>
      <w:tblGrid>
        <w:gridCol w:w="2336"/>
        <w:gridCol w:w="2336"/>
        <w:gridCol w:w="2336"/>
        <w:gridCol w:w="2337"/>
      </w:tblGrid>
      <w:tr w:rsidR="0096148F" w14:paraId="3C25AA23" w14:textId="77777777" w:rsidTr="0096148F">
        <w:tc>
          <w:tcPr>
            <w:tcW w:w="2336" w:type="dxa"/>
          </w:tcPr>
          <w:p w14:paraId="33F3032F" w14:textId="77777777" w:rsidR="0096148F" w:rsidRDefault="0096148F" w:rsidP="00BE635A">
            <w:pPr>
              <w:rPr>
                <w:lang w:val="ky-KG"/>
              </w:rPr>
            </w:pPr>
            <w:r>
              <w:rPr>
                <w:lang w:val="ky-KG"/>
              </w:rPr>
              <w:t>Класстар</w:t>
            </w:r>
          </w:p>
        </w:tc>
        <w:tc>
          <w:tcPr>
            <w:tcW w:w="2336" w:type="dxa"/>
          </w:tcPr>
          <w:p w14:paraId="0CCDE55D" w14:textId="77777777" w:rsidR="0096148F" w:rsidRDefault="0096148F" w:rsidP="00BE635A">
            <w:pPr>
              <w:rPr>
                <w:lang w:val="ky-KG"/>
              </w:rPr>
            </w:pPr>
            <w:r>
              <w:rPr>
                <w:lang w:val="ky-KG"/>
              </w:rPr>
              <w:t>Мамлекеттик   компонент(%)</w:t>
            </w:r>
          </w:p>
        </w:tc>
        <w:tc>
          <w:tcPr>
            <w:tcW w:w="2336" w:type="dxa"/>
          </w:tcPr>
          <w:p w14:paraId="51E4D89B" w14:textId="77777777" w:rsidR="0096148F" w:rsidRDefault="0096148F" w:rsidP="00BE635A">
            <w:pPr>
              <w:rPr>
                <w:lang w:val="ky-KG"/>
              </w:rPr>
            </w:pPr>
            <w:r>
              <w:rPr>
                <w:lang w:val="ky-KG"/>
              </w:rPr>
              <w:t>Мектептик  компонент(%)</w:t>
            </w:r>
          </w:p>
        </w:tc>
        <w:tc>
          <w:tcPr>
            <w:tcW w:w="2337" w:type="dxa"/>
          </w:tcPr>
          <w:p w14:paraId="53569883" w14:textId="77777777" w:rsidR="0096148F" w:rsidRDefault="0096148F" w:rsidP="00BE635A">
            <w:pPr>
              <w:rPr>
                <w:lang w:val="ky-KG"/>
              </w:rPr>
            </w:pPr>
            <w:r>
              <w:rPr>
                <w:lang w:val="ky-KG"/>
              </w:rPr>
              <w:t>Тандоо  боюнча   предметтер  компоненти(%)</w:t>
            </w:r>
          </w:p>
        </w:tc>
      </w:tr>
      <w:tr w:rsidR="0096148F" w14:paraId="0D437172" w14:textId="77777777" w:rsidTr="0096148F">
        <w:tc>
          <w:tcPr>
            <w:tcW w:w="2336" w:type="dxa"/>
          </w:tcPr>
          <w:p w14:paraId="0BFCE4AC" w14:textId="77777777" w:rsidR="0096148F" w:rsidRDefault="0096148F" w:rsidP="00BE635A">
            <w:pPr>
              <w:rPr>
                <w:lang w:val="ky-KG"/>
              </w:rPr>
            </w:pPr>
            <w:r>
              <w:rPr>
                <w:lang w:val="ky-KG"/>
              </w:rPr>
              <w:t>Башталгыч   жалпы   билим  берүү</w:t>
            </w:r>
          </w:p>
        </w:tc>
        <w:tc>
          <w:tcPr>
            <w:tcW w:w="2336" w:type="dxa"/>
          </w:tcPr>
          <w:p w14:paraId="7FDD59CC" w14:textId="77777777" w:rsidR="0096148F" w:rsidRDefault="0096148F" w:rsidP="00BE635A">
            <w:pPr>
              <w:rPr>
                <w:lang w:val="ky-KG"/>
              </w:rPr>
            </w:pPr>
            <w:r>
              <w:rPr>
                <w:lang w:val="ky-KG"/>
              </w:rPr>
              <w:t>100</w:t>
            </w:r>
          </w:p>
        </w:tc>
        <w:tc>
          <w:tcPr>
            <w:tcW w:w="2336" w:type="dxa"/>
          </w:tcPr>
          <w:p w14:paraId="69CAD39A" w14:textId="77777777" w:rsidR="0096148F" w:rsidRDefault="0096148F" w:rsidP="00BE635A">
            <w:pPr>
              <w:rPr>
                <w:lang w:val="ky-KG"/>
              </w:rPr>
            </w:pPr>
            <w:r>
              <w:rPr>
                <w:lang w:val="ky-KG"/>
              </w:rPr>
              <w:t>-</w:t>
            </w:r>
          </w:p>
        </w:tc>
        <w:tc>
          <w:tcPr>
            <w:tcW w:w="2337" w:type="dxa"/>
          </w:tcPr>
          <w:p w14:paraId="2524BBC0" w14:textId="77777777" w:rsidR="0096148F" w:rsidRDefault="0096148F" w:rsidP="00BE635A">
            <w:pPr>
              <w:rPr>
                <w:lang w:val="ky-KG"/>
              </w:rPr>
            </w:pPr>
            <w:r>
              <w:rPr>
                <w:lang w:val="ky-KG"/>
              </w:rPr>
              <w:t>-</w:t>
            </w:r>
          </w:p>
        </w:tc>
      </w:tr>
      <w:tr w:rsidR="0096148F" w14:paraId="7FDC3057" w14:textId="77777777" w:rsidTr="0096148F">
        <w:tc>
          <w:tcPr>
            <w:tcW w:w="2336" w:type="dxa"/>
          </w:tcPr>
          <w:p w14:paraId="6F63DAD5" w14:textId="77777777" w:rsidR="0096148F" w:rsidRDefault="0096148F" w:rsidP="00BE635A">
            <w:pPr>
              <w:rPr>
                <w:lang w:val="ky-KG"/>
              </w:rPr>
            </w:pPr>
            <w:r>
              <w:rPr>
                <w:lang w:val="ky-KG"/>
              </w:rPr>
              <w:t>Негизги   жалпы  билим  берүү</w:t>
            </w:r>
          </w:p>
        </w:tc>
        <w:tc>
          <w:tcPr>
            <w:tcW w:w="2336" w:type="dxa"/>
          </w:tcPr>
          <w:p w14:paraId="64CF14F6" w14:textId="77777777" w:rsidR="0096148F" w:rsidRDefault="0096148F" w:rsidP="00BE635A">
            <w:pPr>
              <w:rPr>
                <w:lang w:val="ky-KG"/>
              </w:rPr>
            </w:pPr>
            <w:r>
              <w:rPr>
                <w:lang w:val="ky-KG"/>
              </w:rPr>
              <w:t>90</w:t>
            </w:r>
          </w:p>
        </w:tc>
        <w:tc>
          <w:tcPr>
            <w:tcW w:w="2336" w:type="dxa"/>
          </w:tcPr>
          <w:p w14:paraId="77641DAC" w14:textId="77777777" w:rsidR="0096148F" w:rsidRDefault="0096148F" w:rsidP="00BE635A">
            <w:pPr>
              <w:rPr>
                <w:lang w:val="ky-KG"/>
              </w:rPr>
            </w:pPr>
            <w:r>
              <w:rPr>
                <w:lang w:val="ky-KG"/>
              </w:rPr>
              <w:t>10</w:t>
            </w:r>
          </w:p>
        </w:tc>
        <w:tc>
          <w:tcPr>
            <w:tcW w:w="2337" w:type="dxa"/>
          </w:tcPr>
          <w:p w14:paraId="56D3366F" w14:textId="77777777" w:rsidR="0096148F" w:rsidRDefault="0096148F" w:rsidP="00BE635A">
            <w:pPr>
              <w:rPr>
                <w:lang w:val="ky-KG"/>
              </w:rPr>
            </w:pPr>
            <w:r>
              <w:rPr>
                <w:lang w:val="ky-KG"/>
              </w:rPr>
              <w:t>-</w:t>
            </w:r>
          </w:p>
        </w:tc>
      </w:tr>
      <w:tr w:rsidR="0096148F" w14:paraId="0EB9029A" w14:textId="77777777" w:rsidTr="0096148F">
        <w:tc>
          <w:tcPr>
            <w:tcW w:w="2336" w:type="dxa"/>
          </w:tcPr>
          <w:p w14:paraId="3D3768A6" w14:textId="77777777" w:rsidR="0096148F" w:rsidRDefault="0096148F" w:rsidP="00BE635A">
            <w:pPr>
              <w:rPr>
                <w:lang w:val="ky-KG"/>
              </w:rPr>
            </w:pPr>
            <w:r>
              <w:rPr>
                <w:lang w:val="ky-KG"/>
              </w:rPr>
              <w:t>Орто   жалпы   билим   берүү</w:t>
            </w:r>
          </w:p>
        </w:tc>
        <w:tc>
          <w:tcPr>
            <w:tcW w:w="2336" w:type="dxa"/>
          </w:tcPr>
          <w:p w14:paraId="11B689A4" w14:textId="77777777" w:rsidR="0096148F" w:rsidRDefault="0096148F" w:rsidP="00BE635A">
            <w:pPr>
              <w:rPr>
                <w:lang w:val="ky-KG"/>
              </w:rPr>
            </w:pPr>
            <w:r>
              <w:rPr>
                <w:lang w:val="ky-KG"/>
              </w:rPr>
              <w:t>85</w:t>
            </w:r>
          </w:p>
        </w:tc>
        <w:tc>
          <w:tcPr>
            <w:tcW w:w="2336" w:type="dxa"/>
          </w:tcPr>
          <w:p w14:paraId="22CB0A2F" w14:textId="77777777" w:rsidR="0096148F" w:rsidRDefault="0096148F" w:rsidP="00BE635A">
            <w:pPr>
              <w:rPr>
                <w:lang w:val="ky-KG"/>
              </w:rPr>
            </w:pPr>
            <w:r>
              <w:rPr>
                <w:lang w:val="ky-KG"/>
              </w:rPr>
              <w:t>10</w:t>
            </w:r>
          </w:p>
        </w:tc>
        <w:tc>
          <w:tcPr>
            <w:tcW w:w="2337" w:type="dxa"/>
          </w:tcPr>
          <w:p w14:paraId="625269FD" w14:textId="77777777" w:rsidR="0096148F" w:rsidRDefault="0096148F" w:rsidP="00BE635A">
            <w:pPr>
              <w:rPr>
                <w:lang w:val="ky-KG"/>
              </w:rPr>
            </w:pPr>
            <w:r>
              <w:rPr>
                <w:lang w:val="ky-KG"/>
              </w:rPr>
              <w:t>5</w:t>
            </w:r>
          </w:p>
        </w:tc>
      </w:tr>
    </w:tbl>
    <w:p w14:paraId="6AA592CD" w14:textId="77777777" w:rsidR="0096148F" w:rsidRPr="0096400F" w:rsidRDefault="0096148F" w:rsidP="00BE635A">
      <w:pPr>
        <w:rPr>
          <w:lang w:val="ky-KG"/>
        </w:rPr>
      </w:pPr>
    </w:p>
    <w:p w14:paraId="6CFDBFE6" w14:textId="77777777" w:rsidR="0096400F" w:rsidRPr="00A41424" w:rsidRDefault="0096400F" w:rsidP="00BE635A">
      <w:pPr>
        <w:rPr>
          <w:lang w:val="ky-KG"/>
        </w:rPr>
      </w:pPr>
    </w:p>
    <w:p w14:paraId="5DB7DD4E" w14:textId="77777777" w:rsidR="00BE635A" w:rsidRPr="00A41424" w:rsidRDefault="00577B19" w:rsidP="00BE635A">
      <w:r w:rsidRPr="00A41424">
        <w:rPr>
          <w:noProof/>
          <w:lang w:eastAsia="ru-RU"/>
        </w:rPr>
        <mc:AlternateContent>
          <mc:Choice Requires="wps">
            <w:drawing>
              <wp:anchor distT="0" distB="0" distL="114300" distR="114300" simplePos="0" relativeHeight="251683840" behindDoc="0" locked="0" layoutInCell="1" allowOverlap="1" wp14:anchorId="3316DCC7" wp14:editId="0F207E83">
                <wp:simplePos x="0" y="0"/>
                <wp:positionH relativeFrom="leftMargin">
                  <wp:posOffset>350141</wp:posOffset>
                </wp:positionH>
                <wp:positionV relativeFrom="paragraph">
                  <wp:posOffset>290830</wp:posOffset>
                </wp:positionV>
                <wp:extent cx="243191" cy="340468"/>
                <wp:effectExtent l="0" t="0" r="24130" b="21590"/>
                <wp:wrapNone/>
                <wp:docPr id="26" name="Прямоугольник 26"/>
                <wp:cNvGraphicFramePr/>
                <a:graphic xmlns:a="http://schemas.openxmlformats.org/drawingml/2006/main">
                  <a:graphicData uri="http://schemas.microsoft.com/office/word/2010/wordprocessingShape">
                    <wps:wsp>
                      <wps:cNvSpPr/>
                      <wps:spPr>
                        <a:xfrm>
                          <a:off x="0" y="0"/>
                          <a:ext cx="243191" cy="3404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97265" id="Прямоугольник 26" o:spid="_x0000_s1026" style="position:absolute;margin-left:27.55pt;margin-top:22.9pt;width:19.15pt;height:26.8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" fillcolor="#5b9bd5 [3204]" strokecolor="#1f4d78 [1604]" strokeweight="1pt">
                <w10:wrap anchorx="margin"/>
              </v:rect>
            </w:pict>
          </mc:Fallback>
        </mc:AlternateContent>
      </w:r>
    </w:p>
    <w:p w14:paraId="71B1D1D3" w14:textId="77777777" w:rsidR="00BE635A" w:rsidRPr="00577B19" w:rsidRDefault="00A41424" w:rsidP="00BE635A">
      <w:pPr>
        <w:rPr>
          <w:b/>
          <w:color w:val="FF0000"/>
        </w:rPr>
      </w:pPr>
      <w:r w:rsidRPr="00577B19">
        <w:rPr>
          <w:b/>
          <w:color w:val="FF0000"/>
        </w:rPr>
        <w:lastRenderedPageBreak/>
        <w:t>30</w:t>
      </w:r>
      <w:r w:rsidR="00BE635A" w:rsidRPr="00577B19">
        <w:rPr>
          <w:b/>
          <w:color w:val="FF0000"/>
        </w:rPr>
        <w:t xml:space="preserve">. </w:t>
      </w:r>
      <w:proofErr w:type="spellStart"/>
      <w:r w:rsidR="00BE635A" w:rsidRPr="00577B19">
        <w:rPr>
          <w:b/>
          <w:color w:val="FF0000"/>
        </w:rPr>
        <w:t>Мамлекеттик</w:t>
      </w:r>
      <w:proofErr w:type="spellEnd"/>
      <w:r w:rsidR="00BE635A" w:rsidRPr="00577B19">
        <w:rPr>
          <w:b/>
          <w:color w:val="FF0000"/>
        </w:rPr>
        <w:t xml:space="preserve"> компонент</w:t>
      </w:r>
      <w:r w:rsidR="0096148F" w:rsidRPr="00577B19">
        <w:rPr>
          <w:b/>
          <w:color w:val="FF0000"/>
          <w:lang w:val="ky-KG"/>
        </w:rPr>
        <w:t xml:space="preserve">   уюштуруу –укуктук ормасына жана  менчигинин   түрүнө  карабастан  бүт  республиканын аймагында бирдиктүү  мектептик  билим берүү  мейкиндигин  түзөт.</w:t>
      </w:r>
      <w:r w:rsidR="00BE635A" w:rsidRPr="00577B19">
        <w:rPr>
          <w:b/>
          <w:color w:val="FF0000"/>
        </w:rPr>
        <w:t>.</w:t>
      </w:r>
    </w:p>
    <w:p w14:paraId="4DCB7959" w14:textId="77777777" w:rsidR="00BE635A" w:rsidRDefault="00BE635A" w:rsidP="00BE635A"/>
    <w:p w14:paraId="11FB222D" w14:textId="77777777" w:rsidR="00BE635A" w:rsidRDefault="00BE635A" w:rsidP="00BE635A"/>
    <w:p w14:paraId="6A5ADFD4" w14:textId="77777777" w:rsidR="00A41424" w:rsidRDefault="00A41424" w:rsidP="00BE635A">
      <w:r>
        <w:t>31</w:t>
      </w:r>
      <w:r w:rsidR="00BE635A">
        <w:t xml:space="preserve">. </w:t>
      </w:r>
      <w:proofErr w:type="spellStart"/>
      <w:r w:rsidR="00BE635A">
        <w:t>Мектептик</w:t>
      </w:r>
      <w:proofErr w:type="spellEnd"/>
      <w:r w:rsidR="00BE635A">
        <w:t xml:space="preserve"> компонент </w:t>
      </w:r>
      <w:proofErr w:type="spellStart"/>
      <w:r w:rsidR="00BE635A">
        <w:t>билим</w:t>
      </w:r>
      <w:proofErr w:type="spellEnd"/>
      <w:r w:rsidR="00BE635A">
        <w:t xml:space="preserve"> </w:t>
      </w:r>
      <w:proofErr w:type="spellStart"/>
      <w:r w:rsidR="00BE635A">
        <w:t>берүү</w:t>
      </w:r>
      <w:proofErr w:type="spellEnd"/>
      <w:r w:rsidR="00BE635A">
        <w:t xml:space="preserve"> </w:t>
      </w:r>
      <w:proofErr w:type="spellStart"/>
      <w:r w:rsidR="00BE635A">
        <w:t>уюмдары</w:t>
      </w:r>
      <w:proofErr w:type="spellEnd"/>
      <w:r w:rsidR="00BE635A">
        <w:t xml:space="preserve"> </w:t>
      </w:r>
      <w:proofErr w:type="spellStart"/>
      <w:r w:rsidR="00BE635A">
        <w:t>тарабынан</w:t>
      </w:r>
      <w:proofErr w:type="spellEnd"/>
      <w:r w:rsidR="00BE635A">
        <w:t xml:space="preserve"> </w:t>
      </w:r>
      <w:proofErr w:type="spellStart"/>
      <w:r w:rsidR="00BE635A">
        <w:t>өз</w:t>
      </w:r>
      <w:proofErr w:type="spellEnd"/>
      <w:r w:rsidR="00BE635A">
        <w:t xml:space="preserve"> </w:t>
      </w:r>
      <w:proofErr w:type="spellStart"/>
      <w:r w:rsidR="00BE635A">
        <w:t>алдынча</w:t>
      </w:r>
      <w:proofErr w:type="spellEnd"/>
      <w:r w:rsidR="00BE635A">
        <w:t xml:space="preserve"> </w:t>
      </w:r>
      <w:proofErr w:type="spellStart"/>
      <w:r w:rsidR="00BE635A">
        <w:t>иштелип</w:t>
      </w:r>
      <w:proofErr w:type="spellEnd"/>
      <w:r w:rsidR="00BE635A">
        <w:t xml:space="preserve"> </w:t>
      </w:r>
      <w:proofErr w:type="spellStart"/>
      <w:r w:rsidR="00BE635A">
        <w:t>чыгат</w:t>
      </w:r>
      <w:proofErr w:type="spellEnd"/>
      <w:r w:rsidR="00BE635A">
        <w:t xml:space="preserve"> </w:t>
      </w:r>
      <w:proofErr w:type="spellStart"/>
      <w:r w:rsidR="00BE635A">
        <w:t>жана</w:t>
      </w:r>
      <w:proofErr w:type="spellEnd"/>
      <w:r w:rsidR="00BE635A">
        <w:t xml:space="preserve"> окуп </w:t>
      </w:r>
      <w:proofErr w:type="spellStart"/>
      <w:r w:rsidR="00BE635A">
        <w:t>жаткандардын</w:t>
      </w:r>
      <w:proofErr w:type="spellEnd"/>
      <w:r w:rsidR="00BE635A">
        <w:t xml:space="preserve"> </w:t>
      </w:r>
      <w:proofErr w:type="spellStart"/>
      <w:r w:rsidR="00BE635A">
        <w:t>жана</w:t>
      </w:r>
      <w:proofErr w:type="spellEnd"/>
      <w:r w:rsidR="00BE635A">
        <w:t xml:space="preserve"> </w:t>
      </w:r>
      <w:proofErr w:type="spellStart"/>
      <w:r w:rsidR="00BE635A">
        <w:t>алардын</w:t>
      </w:r>
      <w:proofErr w:type="spellEnd"/>
      <w:r w:rsidR="00BE635A">
        <w:t xml:space="preserve"> </w:t>
      </w:r>
      <w:proofErr w:type="spellStart"/>
      <w:r w:rsidR="00BE635A">
        <w:t>ата-энелеринин</w:t>
      </w:r>
      <w:proofErr w:type="spellEnd"/>
      <w:r w:rsidR="00BE635A">
        <w:t xml:space="preserve"> (</w:t>
      </w:r>
      <w:proofErr w:type="spellStart"/>
      <w:r w:rsidR="00BE635A">
        <w:t>мыйзамдуу</w:t>
      </w:r>
      <w:proofErr w:type="spellEnd"/>
      <w:r w:rsidR="00BE635A">
        <w:t xml:space="preserve"> </w:t>
      </w:r>
      <w:proofErr w:type="spellStart"/>
      <w:r w:rsidR="00BE635A">
        <w:t>өкүлдөрүнүн</w:t>
      </w:r>
      <w:proofErr w:type="spellEnd"/>
      <w:r w:rsidR="00BE635A">
        <w:t xml:space="preserve">) </w:t>
      </w:r>
      <w:proofErr w:type="spellStart"/>
      <w:r w:rsidR="00BE635A">
        <w:t>макулдугу</w:t>
      </w:r>
      <w:proofErr w:type="spellEnd"/>
      <w:r w:rsidR="00BE635A">
        <w:t xml:space="preserve"> </w:t>
      </w:r>
      <w:proofErr w:type="spellStart"/>
      <w:r w:rsidR="00BE635A">
        <w:t>менен</w:t>
      </w:r>
      <w:proofErr w:type="spellEnd"/>
      <w:r w:rsidR="00BE635A">
        <w:t xml:space="preserve"> </w:t>
      </w:r>
      <w:proofErr w:type="spellStart"/>
      <w:r w:rsidR="00BE635A">
        <w:t>ишке</w:t>
      </w:r>
      <w:proofErr w:type="spellEnd"/>
      <w:r w:rsidR="00BE635A">
        <w:t xml:space="preserve"> </w:t>
      </w:r>
      <w:proofErr w:type="spellStart"/>
      <w:r w:rsidR="00BE635A">
        <w:t>ашырылат</w:t>
      </w:r>
      <w:proofErr w:type="spellEnd"/>
      <w:r w:rsidR="00BE635A">
        <w:t xml:space="preserve">. </w:t>
      </w:r>
    </w:p>
    <w:p w14:paraId="3B49ACCB" w14:textId="77777777" w:rsidR="00BE635A" w:rsidRDefault="00A41424" w:rsidP="00BE635A">
      <w:r>
        <w:rPr>
          <w:lang w:val="ky-KG"/>
        </w:rPr>
        <w:t>32.Базистик   окуу планын мамалекеттик,</w:t>
      </w:r>
      <w:proofErr w:type="spellStart"/>
      <w:r>
        <w:t>б</w:t>
      </w:r>
      <w:r w:rsidR="00BE635A">
        <w:t>ир</w:t>
      </w:r>
      <w:proofErr w:type="spellEnd"/>
      <w:r w:rsidR="00BE635A">
        <w:t xml:space="preserve"> </w:t>
      </w:r>
      <w:proofErr w:type="spellStart"/>
      <w:r w:rsidR="00BE635A">
        <w:t>жумалык</w:t>
      </w:r>
      <w:proofErr w:type="spellEnd"/>
      <w:r w:rsidR="00BE635A">
        <w:t xml:space="preserve"> </w:t>
      </w:r>
      <w:proofErr w:type="spellStart"/>
      <w:r w:rsidR="00BE635A">
        <w:t>окуу</w:t>
      </w:r>
      <w:proofErr w:type="spellEnd"/>
      <w:r w:rsidR="00BE635A">
        <w:t xml:space="preserve"> </w:t>
      </w:r>
      <w:proofErr w:type="spellStart"/>
      <w:r w:rsidR="00BE635A">
        <w:t>жү</w:t>
      </w:r>
      <w:r>
        <w:t>ктөмүнүн</w:t>
      </w:r>
      <w:proofErr w:type="spellEnd"/>
      <w:r>
        <w:t xml:space="preserve"> </w:t>
      </w:r>
      <w:proofErr w:type="spellStart"/>
      <w:r>
        <w:t>алкагында</w:t>
      </w:r>
      <w:proofErr w:type="spellEnd"/>
      <w:r>
        <w:t xml:space="preserve"> </w:t>
      </w:r>
      <w:proofErr w:type="spellStart"/>
      <w:r>
        <w:t>мамлекеттик,</w:t>
      </w:r>
      <w:r w:rsidR="00BE635A">
        <w:t>мектептик</w:t>
      </w:r>
      <w:proofErr w:type="spellEnd"/>
      <w:r w:rsidR="00BE635A">
        <w:t xml:space="preserve"> </w:t>
      </w:r>
      <w:proofErr w:type="spellStart"/>
      <w:r w:rsidR="00BE635A">
        <w:t>жана</w:t>
      </w:r>
      <w:proofErr w:type="spellEnd"/>
      <w:r w:rsidR="00BE635A">
        <w:t xml:space="preserve"> </w:t>
      </w:r>
      <w:proofErr w:type="spellStart"/>
      <w:r w:rsidR="00BE635A">
        <w:t>элективдик</w:t>
      </w:r>
      <w:proofErr w:type="spellEnd"/>
      <w:r w:rsidR="00BE635A">
        <w:t xml:space="preserve"> (</w:t>
      </w:r>
      <w:proofErr w:type="spellStart"/>
      <w:r w:rsidR="00BE635A">
        <w:t>тандоо</w:t>
      </w:r>
      <w:proofErr w:type="spellEnd"/>
      <w:r w:rsidR="00BE635A">
        <w:t xml:space="preserve"> </w:t>
      </w:r>
      <w:proofErr w:type="spellStart"/>
      <w:r w:rsidR="00BE635A">
        <w:t>боюнча</w:t>
      </w:r>
      <w:proofErr w:type="spellEnd"/>
      <w:r w:rsidR="00BE635A">
        <w:t xml:space="preserve"> </w:t>
      </w:r>
      <w:proofErr w:type="spellStart"/>
      <w:r w:rsidR="00BE635A">
        <w:t>предметтер</w:t>
      </w:r>
      <w:proofErr w:type="spellEnd"/>
      <w:r w:rsidR="00BE635A">
        <w:t xml:space="preserve">) </w:t>
      </w:r>
      <w:proofErr w:type="spellStart"/>
      <w:r w:rsidR="00BE635A">
        <w:t>компоненттер</w:t>
      </w:r>
      <w:proofErr w:type="spellEnd"/>
      <w:r w:rsidR="00BE635A">
        <w:t xml:space="preserve"> </w:t>
      </w:r>
      <w:proofErr w:type="spellStart"/>
      <w:r w:rsidR="00BE635A">
        <w:t>республикалы</w:t>
      </w:r>
      <w:r>
        <w:t>к</w:t>
      </w:r>
      <w:proofErr w:type="spellEnd"/>
      <w:r>
        <w:t xml:space="preserve"> </w:t>
      </w:r>
      <w:proofErr w:type="spellStart"/>
      <w:r>
        <w:t>бюджеттин</w:t>
      </w:r>
      <w:proofErr w:type="spellEnd"/>
      <w:r>
        <w:t xml:space="preserve"> </w:t>
      </w:r>
      <w:proofErr w:type="spellStart"/>
      <w:r>
        <w:t>эсебинен</w:t>
      </w:r>
      <w:proofErr w:type="spellEnd"/>
      <w:r>
        <w:t xml:space="preserve"> </w:t>
      </w:r>
      <w:proofErr w:type="spellStart"/>
      <w:r>
        <w:t>каржыланат</w:t>
      </w:r>
      <w:proofErr w:type="spellEnd"/>
      <w:r>
        <w:t>.</w:t>
      </w:r>
    </w:p>
    <w:p w14:paraId="1476CD5A" w14:textId="77777777" w:rsidR="00A41424" w:rsidRDefault="00A41424" w:rsidP="00BE635A">
      <w:r>
        <w:rPr>
          <w:noProof/>
          <w:lang w:eastAsia="ru-RU"/>
        </w:rPr>
        <mc:AlternateContent>
          <mc:Choice Requires="wps">
            <w:drawing>
              <wp:anchor distT="0" distB="0" distL="114300" distR="114300" simplePos="0" relativeHeight="251684864" behindDoc="0" locked="0" layoutInCell="1" allowOverlap="1" wp14:anchorId="6CA20E40" wp14:editId="2009A2F7">
                <wp:simplePos x="0" y="0"/>
                <wp:positionH relativeFrom="column">
                  <wp:posOffset>-447675</wp:posOffset>
                </wp:positionH>
                <wp:positionV relativeFrom="paragraph">
                  <wp:posOffset>293248</wp:posOffset>
                </wp:positionV>
                <wp:extent cx="321012" cy="350195"/>
                <wp:effectExtent l="0" t="0" r="22225" b="12065"/>
                <wp:wrapNone/>
                <wp:docPr id="27" name="Прямоугольник 27"/>
                <wp:cNvGraphicFramePr/>
                <a:graphic xmlns:a="http://schemas.openxmlformats.org/drawingml/2006/main">
                  <a:graphicData uri="http://schemas.microsoft.com/office/word/2010/wordprocessingShape">
                    <wps:wsp>
                      <wps:cNvSpPr/>
                      <wps:spPr>
                        <a:xfrm>
                          <a:off x="0" y="0"/>
                          <a:ext cx="321012" cy="350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7723A" id="Прямоугольник 27" o:spid="_x0000_s1026" style="position:absolute;margin-left:-35.25pt;margin-top:23.1pt;width:25.3pt;height: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" fillcolor="#5b9bd5 [3204]" strokecolor="#1f4d78 [1604]" strokeweight="1pt"/>
            </w:pict>
          </mc:Fallback>
        </mc:AlternateContent>
      </w:r>
    </w:p>
    <w:p w14:paraId="2CB0B4DD" w14:textId="77777777" w:rsidR="00BE635A" w:rsidRPr="00577B19" w:rsidRDefault="00A41424" w:rsidP="00BE635A">
      <w:pPr>
        <w:rPr>
          <w:b/>
          <w:color w:val="FF0000"/>
          <w:lang w:val="ky-KG"/>
        </w:rPr>
      </w:pPr>
      <w:r w:rsidRPr="00577B19">
        <w:rPr>
          <w:b/>
          <w:color w:val="FF0000"/>
          <w:lang w:val="ky-KG"/>
        </w:rPr>
        <w:t>33.Предметтик   стандарттарды  жана  базистик   окуу  план билим   берүү   жана илим  чөйрөсүндогү  ыйгарым  укуктуу мамлекеттик  орган   тарабынан иштелип   чыгат  жана   бекитилет</w:t>
      </w:r>
    </w:p>
    <w:p w14:paraId="12173A7C" w14:textId="77777777" w:rsidR="00BE635A" w:rsidRPr="00A41424" w:rsidRDefault="00A41424" w:rsidP="00BE635A">
      <w:pPr>
        <w:rPr>
          <w:lang w:val="ky-KG"/>
        </w:rPr>
      </w:pPr>
      <w:r>
        <w:rPr>
          <w:lang w:val="ky-KG"/>
        </w:rPr>
        <w:t>34.Билим   берүү  илим   чөйрөсүндөгү   ыйгарым   укукитуу мамлекеттик   орган   жалпы   билим   берүү  уюмдарынын окуу   пландарын  ушул  Мамлекеттик   стандарттын  26 пунктуна   ылайык  ар  бир   класс үчун  чектүү  окуу  жүктөмүнүн  алкагында   бекитет.</w:t>
      </w:r>
    </w:p>
    <w:p w14:paraId="202B635E" w14:textId="77777777" w:rsidR="00BE635A" w:rsidRPr="0028662C" w:rsidRDefault="00A41424" w:rsidP="00BE635A">
      <w:pPr>
        <w:rPr>
          <w:lang w:val="ky-KG"/>
        </w:rPr>
      </w:pPr>
      <w:r w:rsidRPr="00A41424">
        <w:rPr>
          <w:lang w:val="ky-KG"/>
        </w:rPr>
        <w:t>35</w:t>
      </w:r>
      <w:r w:rsidR="00BE635A" w:rsidRPr="00A41424">
        <w:rPr>
          <w:lang w:val="ky-KG"/>
        </w:rPr>
        <w:t xml:space="preserve">. Натыйжаны көздөгөн жана окуучуларда жеке компетенттүүлүктүн топтомун өнүктүрүүгө багытталган окуу процесси өз окуусуна карата окуучулардын жигердүү позициясын калыптандыруу боюнча ишмердиктин ар кандай формаларын пайдаланууну талап кылат. </w:t>
      </w:r>
      <w:r w:rsidR="00BE635A" w:rsidRPr="0028662C">
        <w:rPr>
          <w:lang w:val="ky-KG"/>
        </w:rPr>
        <w:t>Окуучулардын жөндөмдүүлүктөрүн өнүктүрүүнү камтыган механизмдери болуп окутуу технологиялары саналат.</w:t>
      </w:r>
    </w:p>
    <w:p w14:paraId="3B8FC917" w14:textId="77777777" w:rsidR="00BE635A" w:rsidRDefault="00A41424" w:rsidP="00BE635A">
      <w:r w:rsidRPr="0028662C">
        <w:rPr>
          <w:lang w:val="ky-KG"/>
        </w:rPr>
        <w:t>36</w:t>
      </w:r>
      <w:r w:rsidR="00BE635A" w:rsidRPr="0028662C">
        <w:rPr>
          <w:lang w:val="ky-KG"/>
        </w:rPr>
        <w:t xml:space="preserve">. Окутуу технологиялары окутууда жана өз окуусунун натыйжалары үчүн алардын жоопкерчиликтерин жогорулатууда окуучулардын өз алдынчалуулугун арттырууну камсыз кылат. </w:t>
      </w:r>
      <w:proofErr w:type="spellStart"/>
      <w:r w:rsidR="00BE635A">
        <w:t>Мугалим</w:t>
      </w:r>
      <w:proofErr w:type="spellEnd"/>
      <w:r w:rsidR="00BE635A">
        <w:t xml:space="preserve"> </w:t>
      </w:r>
      <w:proofErr w:type="spellStart"/>
      <w:r w:rsidR="00BE635A">
        <w:t>максаттарга</w:t>
      </w:r>
      <w:proofErr w:type="spellEnd"/>
      <w:r w:rsidR="00BE635A">
        <w:t xml:space="preserve"> </w:t>
      </w:r>
      <w:proofErr w:type="spellStart"/>
      <w:r w:rsidR="00BE635A">
        <w:t>жетишүү</w:t>
      </w:r>
      <w:proofErr w:type="spellEnd"/>
      <w:r w:rsidR="00BE635A">
        <w:t xml:space="preserve"> </w:t>
      </w:r>
      <w:proofErr w:type="spellStart"/>
      <w:r w:rsidR="00BE635A">
        <w:t>үчүн</w:t>
      </w:r>
      <w:proofErr w:type="spellEnd"/>
      <w:r w:rsidR="00BE635A">
        <w:t xml:space="preserve"> консультант катары </w:t>
      </w:r>
      <w:proofErr w:type="spellStart"/>
      <w:r w:rsidR="00BE635A">
        <w:t>иштин</w:t>
      </w:r>
      <w:proofErr w:type="spellEnd"/>
      <w:r w:rsidR="00BE635A">
        <w:t xml:space="preserve"> </w:t>
      </w:r>
      <w:proofErr w:type="spellStart"/>
      <w:r w:rsidR="00BE635A">
        <w:t>катышуучусу</w:t>
      </w:r>
      <w:proofErr w:type="spellEnd"/>
      <w:r w:rsidR="00BE635A">
        <w:t xml:space="preserve"> </w:t>
      </w:r>
      <w:proofErr w:type="spellStart"/>
      <w:r w:rsidR="00BE635A">
        <w:t>болуп</w:t>
      </w:r>
      <w:proofErr w:type="spellEnd"/>
      <w:r w:rsidR="00BE635A">
        <w:t xml:space="preserve"> </w:t>
      </w:r>
      <w:proofErr w:type="spellStart"/>
      <w:r w:rsidR="00BE635A">
        <w:t>калат</w:t>
      </w:r>
      <w:proofErr w:type="spellEnd"/>
      <w:r w:rsidR="00BE635A">
        <w:t>.</w:t>
      </w:r>
    </w:p>
    <w:p w14:paraId="16225D30" w14:textId="77777777" w:rsidR="00BE635A" w:rsidRDefault="00BE635A" w:rsidP="00BE635A"/>
    <w:p w14:paraId="3F5DA825" w14:textId="77777777" w:rsidR="00BE635A" w:rsidRDefault="00C6273F" w:rsidP="00BE635A">
      <w:r>
        <w:t>37</w:t>
      </w:r>
      <w:r w:rsidR="00BE635A">
        <w:t xml:space="preserve">. </w:t>
      </w:r>
      <w:proofErr w:type="spellStart"/>
      <w:r w:rsidR="00BE635A">
        <w:t>Усулдук</w:t>
      </w:r>
      <w:proofErr w:type="spellEnd"/>
      <w:r w:rsidR="00BE635A">
        <w:t xml:space="preserve"> </w:t>
      </w:r>
      <w:proofErr w:type="spellStart"/>
      <w:r w:rsidR="00BE635A">
        <w:t>мамиледен</w:t>
      </w:r>
      <w:proofErr w:type="spellEnd"/>
      <w:r w:rsidR="00BE635A">
        <w:t xml:space="preserve"> </w:t>
      </w:r>
      <w:proofErr w:type="spellStart"/>
      <w:r w:rsidR="00BE635A">
        <w:t>технологиялык</w:t>
      </w:r>
      <w:proofErr w:type="spellEnd"/>
      <w:r w:rsidR="00BE635A">
        <w:t xml:space="preserve"> </w:t>
      </w:r>
      <w:proofErr w:type="spellStart"/>
      <w:r w:rsidR="00BE635A">
        <w:t>мамилеге</w:t>
      </w:r>
      <w:proofErr w:type="spellEnd"/>
      <w:r w:rsidR="00BE635A">
        <w:t xml:space="preserve"> </w:t>
      </w:r>
      <w:proofErr w:type="spellStart"/>
      <w:r w:rsidR="00BE635A">
        <w:t>өтүүдө</w:t>
      </w:r>
      <w:proofErr w:type="spellEnd"/>
      <w:r w:rsidR="00BE635A">
        <w:t xml:space="preserve"> </w:t>
      </w:r>
      <w:proofErr w:type="spellStart"/>
      <w:r w:rsidR="00BE635A">
        <w:t>окутуу</w:t>
      </w:r>
      <w:proofErr w:type="spellEnd"/>
      <w:r w:rsidR="00BE635A">
        <w:t xml:space="preserve"> </w:t>
      </w:r>
      <w:proofErr w:type="spellStart"/>
      <w:r w:rsidR="00BE635A">
        <w:t>максаттарын</w:t>
      </w:r>
      <w:proofErr w:type="spellEnd"/>
      <w:r w:rsidR="00BE635A">
        <w:t xml:space="preserve"> </w:t>
      </w:r>
      <w:proofErr w:type="spellStart"/>
      <w:r w:rsidR="00BE635A">
        <w:t>коюу</w:t>
      </w:r>
      <w:proofErr w:type="spellEnd"/>
      <w:r w:rsidR="00BE635A">
        <w:t xml:space="preserve"> </w:t>
      </w:r>
      <w:proofErr w:type="spellStart"/>
      <w:r w:rsidR="00BE635A">
        <w:t>ыкмалары</w:t>
      </w:r>
      <w:proofErr w:type="spellEnd"/>
      <w:r w:rsidR="00BE635A">
        <w:t xml:space="preserve"> </w:t>
      </w:r>
      <w:proofErr w:type="spellStart"/>
      <w:r w:rsidR="00BE635A">
        <w:t>өзгөрөт</w:t>
      </w:r>
      <w:proofErr w:type="spellEnd"/>
      <w:r w:rsidR="00BE635A">
        <w:t xml:space="preserve">. </w:t>
      </w:r>
      <w:proofErr w:type="spellStart"/>
      <w:r w:rsidR="00BE635A">
        <w:t>Окутуу</w:t>
      </w:r>
      <w:proofErr w:type="spellEnd"/>
      <w:r w:rsidR="00BE635A">
        <w:t xml:space="preserve"> </w:t>
      </w:r>
      <w:proofErr w:type="spellStart"/>
      <w:r w:rsidR="00BE635A">
        <w:t>максаттары</w:t>
      </w:r>
      <w:proofErr w:type="spellEnd"/>
      <w:r w:rsidR="00BE635A">
        <w:t xml:space="preserve"> </w:t>
      </w:r>
      <w:proofErr w:type="spellStart"/>
      <w:r w:rsidR="00BE635A">
        <w:t>окуучулардын</w:t>
      </w:r>
      <w:proofErr w:type="spellEnd"/>
      <w:r w:rsidR="00BE635A">
        <w:t xml:space="preserve"> </w:t>
      </w:r>
      <w:proofErr w:type="spellStart"/>
      <w:r w:rsidR="00BE635A">
        <w:t>негизги</w:t>
      </w:r>
      <w:proofErr w:type="spellEnd"/>
      <w:r w:rsidR="00BE635A">
        <w:t xml:space="preserve"> </w:t>
      </w:r>
      <w:proofErr w:type="spellStart"/>
      <w:r w:rsidR="00BE635A">
        <w:t>жана</w:t>
      </w:r>
      <w:proofErr w:type="spellEnd"/>
      <w:r w:rsidR="00BE635A">
        <w:t xml:space="preserve"> </w:t>
      </w:r>
      <w:proofErr w:type="spellStart"/>
      <w:r w:rsidR="00BE635A">
        <w:t>предметтик</w:t>
      </w:r>
      <w:proofErr w:type="spellEnd"/>
      <w:r w:rsidR="00BE635A">
        <w:t xml:space="preserve"> </w:t>
      </w:r>
      <w:proofErr w:type="spellStart"/>
      <w:r w:rsidR="00BE635A">
        <w:t>компетенттүүлүктүн</w:t>
      </w:r>
      <w:proofErr w:type="spellEnd"/>
      <w:r w:rsidR="00BE635A">
        <w:t xml:space="preserve"> </w:t>
      </w:r>
      <w:proofErr w:type="spellStart"/>
      <w:r w:rsidR="00BE635A">
        <w:t>белгилүү</w:t>
      </w:r>
      <w:proofErr w:type="spellEnd"/>
      <w:r w:rsidR="00BE635A">
        <w:t xml:space="preserve"> </w:t>
      </w:r>
      <w:proofErr w:type="spellStart"/>
      <w:r w:rsidR="00BE635A">
        <w:t>деңгээлине</w:t>
      </w:r>
      <w:proofErr w:type="spellEnd"/>
      <w:r w:rsidR="00BE635A">
        <w:t xml:space="preserve"> </w:t>
      </w:r>
      <w:proofErr w:type="spellStart"/>
      <w:r w:rsidR="00BE635A">
        <w:t>ээ</w:t>
      </w:r>
      <w:proofErr w:type="spellEnd"/>
      <w:r w:rsidR="00BE635A">
        <w:t xml:space="preserve"> </w:t>
      </w:r>
      <w:proofErr w:type="spellStart"/>
      <w:r w:rsidR="00BE635A">
        <w:t>болушунан</w:t>
      </w:r>
      <w:proofErr w:type="spellEnd"/>
      <w:r w:rsidR="00BE635A">
        <w:t xml:space="preserve"> </w:t>
      </w:r>
      <w:proofErr w:type="spellStart"/>
      <w:r w:rsidR="00BE635A">
        <w:t>байкалган</w:t>
      </w:r>
      <w:proofErr w:type="spellEnd"/>
      <w:r w:rsidR="00BE635A">
        <w:t xml:space="preserve"> </w:t>
      </w:r>
      <w:proofErr w:type="spellStart"/>
      <w:r w:rsidR="00BE635A">
        <w:t>окутуу</w:t>
      </w:r>
      <w:proofErr w:type="spellEnd"/>
      <w:r w:rsidR="00BE635A">
        <w:t xml:space="preserve"> </w:t>
      </w:r>
      <w:proofErr w:type="spellStart"/>
      <w:r w:rsidR="00BE635A">
        <w:t>натыйжалары</w:t>
      </w:r>
      <w:proofErr w:type="spellEnd"/>
      <w:r w:rsidR="00BE635A">
        <w:t xml:space="preserve"> </w:t>
      </w:r>
      <w:proofErr w:type="spellStart"/>
      <w:r w:rsidR="00BE635A">
        <w:t>аркылуу</w:t>
      </w:r>
      <w:proofErr w:type="spellEnd"/>
      <w:r w:rsidR="00BE635A">
        <w:t xml:space="preserve"> </w:t>
      </w:r>
      <w:proofErr w:type="spellStart"/>
      <w:r w:rsidR="00BE635A">
        <w:t>баяндалат</w:t>
      </w:r>
      <w:proofErr w:type="spellEnd"/>
      <w:r w:rsidR="00BE635A">
        <w:t xml:space="preserve">, </w:t>
      </w:r>
      <w:proofErr w:type="spellStart"/>
      <w:r w:rsidR="00BE635A">
        <w:t>аны</w:t>
      </w:r>
      <w:proofErr w:type="spellEnd"/>
      <w:r w:rsidR="00BE635A">
        <w:t xml:space="preserve"> </w:t>
      </w:r>
      <w:proofErr w:type="spellStart"/>
      <w:r w:rsidR="00BE635A">
        <w:t>мугалим</w:t>
      </w:r>
      <w:proofErr w:type="spellEnd"/>
      <w:r w:rsidR="00BE635A">
        <w:t xml:space="preserve"> </w:t>
      </w:r>
      <w:proofErr w:type="spellStart"/>
      <w:r w:rsidR="00BE635A">
        <w:t>жазбай</w:t>
      </w:r>
      <w:proofErr w:type="spellEnd"/>
      <w:r w:rsidR="00BE635A">
        <w:t xml:space="preserve"> </w:t>
      </w:r>
      <w:proofErr w:type="spellStart"/>
      <w:r w:rsidR="00BE635A">
        <w:t>тааный</w:t>
      </w:r>
      <w:proofErr w:type="spellEnd"/>
      <w:r w:rsidR="00BE635A">
        <w:t xml:space="preserve"> </w:t>
      </w:r>
      <w:proofErr w:type="spellStart"/>
      <w:r w:rsidR="00BE635A">
        <w:t>жана</w:t>
      </w:r>
      <w:proofErr w:type="spellEnd"/>
      <w:r w:rsidR="00BE635A">
        <w:t xml:space="preserve"> </w:t>
      </w:r>
      <w:proofErr w:type="spellStart"/>
      <w:r w:rsidR="00BE635A">
        <w:t>баа</w:t>
      </w:r>
      <w:proofErr w:type="spellEnd"/>
      <w:r w:rsidR="00BE635A">
        <w:t xml:space="preserve"> </w:t>
      </w:r>
      <w:proofErr w:type="spellStart"/>
      <w:r w:rsidR="00BE635A">
        <w:t>бере</w:t>
      </w:r>
      <w:proofErr w:type="spellEnd"/>
      <w:r w:rsidR="00BE635A">
        <w:t xml:space="preserve"> </w:t>
      </w:r>
      <w:proofErr w:type="spellStart"/>
      <w:r w:rsidR="00BE635A">
        <w:t>алат</w:t>
      </w:r>
      <w:proofErr w:type="spellEnd"/>
      <w:r w:rsidR="00BE635A">
        <w:t>.</w:t>
      </w:r>
    </w:p>
    <w:p w14:paraId="070865A4" w14:textId="77777777" w:rsidR="00BE635A" w:rsidRDefault="00BE635A" w:rsidP="00BE635A"/>
    <w:p w14:paraId="68300204" w14:textId="77777777" w:rsidR="00BE635A" w:rsidRDefault="00C6273F" w:rsidP="00BE635A">
      <w:r>
        <w:t>38</w:t>
      </w:r>
      <w:r w:rsidR="00BE635A">
        <w:t xml:space="preserve">. </w:t>
      </w:r>
      <w:proofErr w:type="spellStart"/>
      <w:r w:rsidR="00BE635A">
        <w:t>Компетенттик</w:t>
      </w:r>
      <w:proofErr w:type="spellEnd"/>
      <w:r w:rsidR="00BE635A">
        <w:t xml:space="preserve"> </w:t>
      </w:r>
      <w:proofErr w:type="spellStart"/>
      <w:r w:rsidR="00BE635A">
        <w:t>мамилеге</w:t>
      </w:r>
      <w:proofErr w:type="spellEnd"/>
      <w:r w:rsidR="00BE635A">
        <w:t xml:space="preserve"> </w:t>
      </w:r>
      <w:proofErr w:type="spellStart"/>
      <w:r w:rsidR="00BE635A">
        <w:t>негизделген</w:t>
      </w:r>
      <w:proofErr w:type="spellEnd"/>
      <w:r w:rsidR="00BE635A">
        <w:t xml:space="preserve"> </w:t>
      </w:r>
      <w:proofErr w:type="spellStart"/>
      <w:r w:rsidR="00BE635A">
        <w:t>стандарттарды</w:t>
      </w:r>
      <w:proofErr w:type="spellEnd"/>
      <w:r w:rsidR="00BE635A">
        <w:t xml:space="preserve"> </w:t>
      </w:r>
      <w:proofErr w:type="spellStart"/>
      <w:r w:rsidR="00BE635A">
        <w:t>өздөштүрүү</w:t>
      </w:r>
      <w:proofErr w:type="spellEnd"/>
      <w:r w:rsidR="00BE635A">
        <w:t xml:space="preserve"> </w:t>
      </w:r>
      <w:proofErr w:type="spellStart"/>
      <w:r w:rsidR="00BE635A">
        <w:t>үчүн</w:t>
      </w:r>
      <w:proofErr w:type="spellEnd"/>
      <w:r w:rsidR="00BE635A">
        <w:t xml:space="preserve"> </w:t>
      </w:r>
      <w:proofErr w:type="spellStart"/>
      <w:r w:rsidR="00BE635A">
        <w:t>окутууну</w:t>
      </w:r>
      <w:proofErr w:type="spellEnd"/>
      <w:r w:rsidR="00BE635A">
        <w:t xml:space="preserve"> </w:t>
      </w:r>
      <w:proofErr w:type="spellStart"/>
      <w:r w:rsidR="00BE635A">
        <w:t>уюштуруу</w:t>
      </w:r>
      <w:proofErr w:type="spellEnd"/>
      <w:r w:rsidR="00BE635A">
        <w:t xml:space="preserve"> </w:t>
      </w:r>
      <w:proofErr w:type="spellStart"/>
      <w:r w:rsidR="00BE635A">
        <w:t>формалары</w:t>
      </w:r>
      <w:proofErr w:type="spellEnd"/>
      <w:r w:rsidR="00BE635A">
        <w:t xml:space="preserve"> </w:t>
      </w:r>
      <w:proofErr w:type="spellStart"/>
      <w:r w:rsidR="00BE635A">
        <w:t>өзгөрөт</w:t>
      </w:r>
      <w:proofErr w:type="spellEnd"/>
      <w:r w:rsidR="00BE635A">
        <w:t xml:space="preserve">. </w:t>
      </w:r>
      <w:proofErr w:type="spellStart"/>
      <w:r w:rsidR="00BE635A">
        <w:t>Салттуу</w:t>
      </w:r>
      <w:proofErr w:type="spellEnd"/>
      <w:r w:rsidR="00BE635A">
        <w:t xml:space="preserve"> </w:t>
      </w:r>
      <w:proofErr w:type="spellStart"/>
      <w:r w:rsidR="00BE635A">
        <w:t>сабактар</w:t>
      </w:r>
      <w:proofErr w:type="spellEnd"/>
      <w:r w:rsidR="00BE635A">
        <w:t xml:space="preserve"> </w:t>
      </w:r>
      <w:proofErr w:type="spellStart"/>
      <w:r w:rsidR="00BE635A">
        <w:t>менен</w:t>
      </w:r>
      <w:proofErr w:type="spellEnd"/>
      <w:r w:rsidR="00BE635A">
        <w:t xml:space="preserve"> катар </w:t>
      </w:r>
      <w:proofErr w:type="spellStart"/>
      <w:r w:rsidR="00BE635A">
        <w:t>окутуунун</w:t>
      </w:r>
      <w:proofErr w:type="spellEnd"/>
      <w:r w:rsidR="00BE635A">
        <w:t xml:space="preserve"> </w:t>
      </w:r>
      <w:proofErr w:type="spellStart"/>
      <w:r w:rsidR="00BE635A">
        <w:t>активдүү</w:t>
      </w:r>
      <w:proofErr w:type="spellEnd"/>
      <w:r w:rsidR="00BE635A">
        <w:t xml:space="preserve"> </w:t>
      </w:r>
      <w:proofErr w:type="spellStart"/>
      <w:r w:rsidR="00BE635A">
        <w:t>жана</w:t>
      </w:r>
      <w:proofErr w:type="spellEnd"/>
      <w:r w:rsidR="00BE635A">
        <w:t xml:space="preserve"> </w:t>
      </w:r>
      <w:proofErr w:type="spellStart"/>
      <w:r w:rsidR="00BE635A">
        <w:t>интерактивдүү</w:t>
      </w:r>
      <w:proofErr w:type="spellEnd"/>
      <w:r w:rsidR="00BE635A">
        <w:t xml:space="preserve"> </w:t>
      </w:r>
      <w:proofErr w:type="spellStart"/>
      <w:r w:rsidR="00BE635A">
        <w:t>технологиялары</w:t>
      </w:r>
      <w:proofErr w:type="spellEnd"/>
      <w:r w:rsidR="00BE635A">
        <w:t xml:space="preserve">, </w:t>
      </w:r>
      <w:proofErr w:type="spellStart"/>
      <w:r w:rsidR="00BE635A">
        <w:t>долбоордук</w:t>
      </w:r>
      <w:proofErr w:type="spellEnd"/>
      <w:r w:rsidR="00BE635A">
        <w:t xml:space="preserve"> </w:t>
      </w:r>
      <w:proofErr w:type="spellStart"/>
      <w:r w:rsidR="00BE635A">
        <w:t>жана</w:t>
      </w:r>
      <w:proofErr w:type="spellEnd"/>
      <w:r w:rsidR="00BE635A">
        <w:t xml:space="preserve"> </w:t>
      </w:r>
      <w:proofErr w:type="spellStart"/>
      <w:r w:rsidR="00BE635A">
        <w:t>изилдөөчүлүк</w:t>
      </w:r>
      <w:proofErr w:type="spellEnd"/>
      <w:r w:rsidR="00BE635A">
        <w:t xml:space="preserve"> </w:t>
      </w:r>
      <w:proofErr w:type="spellStart"/>
      <w:r w:rsidR="00BE635A">
        <w:t>иштер</w:t>
      </w:r>
      <w:proofErr w:type="spellEnd"/>
      <w:r w:rsidR="00BE635A">
        <w:t xml:space="preserve"> </w:t>
      </w:r>
      <w:proofErr w:type="spellStart"/>
      <w:r w:rsidR="00BE635A">
        <w:t>колдонулат</w:t>
      </w:r>
      <w:proofErr w:type="spellEnd"/>
      <w:r w:rsidR="00BE635A">
        <w:t>.</w:t>
      </w:r>
    </w:p>
    <w:p w14:paraId="14CA518F" w14:textId="77777777" w:rsidR="00BE635A" w:rsidRDefault="00BE635A" w:rsidP="00BE635A"/>
    <w:p w14:paraId="30A7A953" w14:textId="77777777" w:rsidR="00BE635A" w:rsidRDefault="00C6273F" w:rsidP="00BE635A">
      <w:r>
        <w:t>39</w:t>
      </w:r>
      <w:r w:rsidR="00BE635A">
        <w:t xml:space="preserve">. </w:t>
      </w:r>
      <w:proofErr w:type="spellStart"/>
      <w:r w:rsidR="00BE635A">
        <w:t>Долбоордук</w:t>
      </w:r>
      <w:proofErr w:type="spellEnd"/>
      <w:r w:rsidR="00BE635A">
        <w:t xml:space="preserve"> </w:t>
      </w:r>
      <w:proofErr w:type="spellStart"/>
      <w:r w:rsidR="00BE635A">
        <w:t>иштер</w:t>
      </w:r>
      <w:proofErr w:type="spellEnd"/>
      <w:r w:rsidR="00BE635A">
        <w:t xml:space="preserve"> </w:t>
      </w:r>
      <w:proofErr w:type="spellStart"/>
      <w:r w:rsidR="00BE635A">
        <w:t>окуучулар</w:t>
      </w:r>
      <w:proofErr w:type="spellEnd"/>
      <w:r w:rsidR="00BE635A">
        <w:t xml:space="preserve">, </w:t>
      </w:r>
      <w:proofErr w:type="spellStart"/>
      <w:r w:rsidR="00BE635A">
        <w:t>мектеп</w:t>
      </w:r>
      <w:proofErr w:type="spellEnd"/>
      <w:r w:rsidR="00BE635A">
        <w:t xml:space="preserve">, </w:t>
      </w:r>
      <w:proofErr w:type="spellStart"/>
      <w:r w:rsidR="00BE635A">
        <w:t>жамаат</w:t>
      </w:r>
      <w:proofErr w:type="spellEnd"/>
      <w:r w:rsidR="00BE635A">
        <w:t xml:space="preserve"> </w:t>
      </w:r>
      <w:proofErr w:type="spellStart"/>
      <w:r w:rsidR="00BE635A">
        <w:t>үчүн</w:t>
      </w:r>
      <w:proofErr w:type="spellEnd"/>
      <w:r w:rsidR="00BE635A">
        <w:t xml:space="preserve"> </w:t>
      </w:r>
      <w:proofErr w:type="spellStart"/>
      <w:r w:rsidR="00BE635A">
        <w:t>маанилүү</w:t>
      </w:r>
      <w:proofErr w:type="spellEnd"/>
      <w:r w:rsidR="00BE635A">
        <w:t xml:space="preserve"> </w:t>
      </w:r>
      <w:proofErr w:type="spellStart"/>
      <w:r w:rsidR="00BE635A">
        <w:t>болгон</w:t>
      </w:r>
      <w:proofErr w:type="spellEnd"/>
      <w:r w:rsidR="00BE635A">
        <w:t xml:space="preserve"> </w:t>
      </w:r>
      <w:proofErr w:type="spellStart"/>
      <w:r w:rsidR="00BE635A">
        <w:t>маселелерди</w:t>
      </w:r>
      <w:proofErr w:type="spellEnd"/>
      <w:r w:rsidR="00BE635A">
        <w:t xml:space="preserve"> </w:t>
      </w:r>
      <w:proofErr w:type="spellStart"/>
      <w:r w:rsidR="00BE635A">
        <w:t>чечүүдө</w:t>
      </w:r>
      <w:proofErr w:type="spellEnd"/>
      <w:r w:rsidR="00BE635A">
        <w:t xml:space="preserve"> </w:t>
      </w:r>
      <w:proofErr w:type="spellStart"/>
      <w:r w:rsidR="00BE635A">
        <w:t>пайдаланылат</w:t>
      </w:r>
      <w:proofErr w:type="spellEnd"/>
      <w:r w:rsidR="00BE635A">
        <w:t xml:space="preserve"> </w:t>
      </w:r>
      <w:proofErr w:type="spellStart"/>
      <w:r w:rsidR="00BE635A">
        <w:t>жана</w:t>
      </w:r>
      <w:proofErr w:type="spellEnd"/>
      <w:r w:rsidR="00BE635A">
        <w:t xml:space="preserve"> </w:t>
      </w:r>
      <w:proofErr w:type="spellStart"/>
      <w:r w:rsidR="00BE635A">
        <w:t>окуучулардын</w:t>
      </w:r>
      <w:proofErr w:type="spellEnd"/>
      <w:r w:rsidR="00BE635A">
        <w:t xml:space="preserve"> </w:t>
      </w:r>
      <w:proofErr w:type="spellStart"/>
      <w:r w:rsidR="00BE635A">
        <w:t>өз</w:t>
      </w:r>
      <w:proofErr w:type="spellEnd"/>
      <w:r w:rsidR="00BE635A">
        <w:t xml:space="preserve"> </w:t>
      </w:r>
      <w:proofErr w:type="spellStart"/>
      <w:r w:rsidR="00BE635A">
        <w:t>алдынча</w:t>
      </w:r>
      <w:proofErr w:type="spellEnd"/>
      <w:r w:rsidR="00BE635A">
        <w:t xml:space="preserve"> </w:t>
      </w:r>
      <w:proofErr w:type="spellStart"/>
      <w:r w:rsidR="00BE635A">
        <w:t>ишмердигине</w:t>
      </w:r>
      <w:proofErr w:type="spellEnd"/>
      <w:r w:rsidR="00BE635A">
        <w:t xml:space="preserve"> </w:t>
      </w:r>
      <w:proofErr w:type="spellStart"/>
      <w:r w:rsidR="00BE635A">
        <w:t>багытталган</w:t>
      </w:r>
      <w:proofErr w:type="spellEnd"/>
      <w:r w:rsidR="00BE635A">
        <w:t xml:space="preserve">, ал </w:t>
      </w:r>
      <w:proofErr w:type="spellStart"/>
      <w:r w:rsidR="00BE635A">
        <w:t>жеке</w:t>
      </w:r>
      <w:proofErr w:type="spellEnd"/>
      <w:r w:rsidR="00BE635A">
        <w:t xml:space="preserve">, </w:t>
      </w:r>
      <w:proofErr w:type="spellStart"/>
      <w:r w:rsidR="00BE635A">
        <w:t>жупташкан</w:t>
      </w:r>
      <w:proofErr w:type="spellEnd"/>
      <w:r w:rsidR="00BE635A">
        <w:t xml:space="preserve">, </w:t>
      </w:r>
      <w:proofErr w:type="spellStart"/>
      <w:r w:rsidR="00BE635A">
        <w:t>топтошкон</w:t>
      </w:r>
      <w:proofErr w:type="spellEnd"/>
      <w:r w:rsidR="00BE635A">
        <w:t xml:space="preserve"> </w:t>
      </w:r>
      <w:proofErr w:type="spellStart"/>
      <w:r w:rsidR="00BE635A">
        <w:t>формада</w:t>
      </w:r>
      <w:proofErr w:type="spellEnd"/>
      <w:r w:rsidR="00BE635A">
        <w:t xml:space="preserve"> </w:t>
      </w:r>
      <w:proofErr w:type="spellStart"/>
      <w:r w:rsidR="00BE635A">
        <w:t>белгилүү</w:t>
      </w:r>
      <w:proofErr w:type="spellEnd"/>
      <w:r w:rsidR="00BE635A">
        <w:t xml:space="preserve"> </w:t>
      </w:r>
      <w:proofErr w:type="spellStart"/>
      <w:r w:rsidR="00BE635A">
        <w:t>убакыт</w:t>
      </w:r>
      <w:proofErr w:type="spellEnd"/>
      <w:r w:rsidR="00BE635A">
        <w:t xml:space="preserve"> </w:t>
      </w:r>
      <w:proofErr w:type="spellStart"/>
      <w:r w:rsidR="00BE635A">
        <w:t>ичинде</w:t>
      </w:r>
      <w:proofErr w:type="spellEnd"/>
      <w:r w:rsidR="00BE635A">
        <w:t xml:space="preserve"> </w:t>
      </w:r>
      <w:proofErr w:type="spellStart"/>
      <w:r w:rsidR="00BE635A">
        <w:t>жүзөгө</w:t>
      </w:r>
      <w:proofErr w:type="spellEnd"/>
      <w:r w:rsidR="00BE635A">
        <w:t xml:space="preserve"> </w:t>
      </w:r>
      <w:proofErr w:type="spellStart"/>
      <w:r w:rsidR="00BE635A">
        <w:t>ашырылат</w:t>
      </w:r>
      <w:proofErr w:type="spellEnd"/>
      <w:r w:rsidR="00BE635A">
        <w:t xml:space="preserve">. </w:t>
      </w:r>
      <w:proofErr w:type="spellStart"/>
      <w:r w:rsidR="00BE635A">
        <w:t>Долбоорду</w:t>
      </w:r>
      <w:proofErr w:type="spellEnd"/>
      <w:r w:rsidR="00BE635A">
        <w:t xml:space="preserve"> </w:t>
      </w:r>
      <w:proofErr w:type="spellStart"/>
      <w:r w:rsidR="00BE635A">
        <w:t>жүзөгө</w:t>
      </w:r>
      <w:proofErr w:type="spellEnd"/>
      <w:r w:rsidR="00BE635A">
        <w:t xml:space="preserve"> </w:t>
      </w:r>
      <w:proofErr w:type="spellStart"/>
      <w:r w:rsidR="00BE635A">
        <w:t>ашырууга</w:t>
      </w:r>
      <w:proofErr w:type="spellEnd"/>
      <w:r w:rsidR="00BE635A">
        <w:t xml:space="preserve"> ар </w:t>
      </w:r>
      <w:proofErr w:type="spellStart"/>
      <w:r w:rsidR="00BE635A">
        <w:t>кандай</w:t>
      </w:r>
      <w:proofErr w:type="spellEnd"/>
      <w:r w:rsidR="00BE635A">
        <w:t xml:space="preserve"> </w:t>
      </w:r>
      <w:proofErr w:type="spellStart"/>
      <w:r w:rsidR="00BE635A">
        <w:t>курактагы</w:t>
      </w:r>
      <w:proofErr w:type="spellEnd"/>
      <w:r w:rsidR="00BE635A">
        <w:t xml:space="preserve"> </w:t>
      </w:r>
      <w:proofErr w:type="spellStart"/>
      <w:r w:rsidR="00BE635A">
        <w:t>топтор</w:t>
      </w:r>
      <w:proofErr w:type="spellEnd"/>
      <w:r w:rsidR="00BE635A">
        <w:t xml:space="preserve"> </w:t>
      </w:r>
      <w:r w:rsidR="00BE635A">
        <w:lastRenderedPageBreak/>
        <w:t xml:space="preserve">катыша </w:t>
      </w:r>
      <w:proofErr w:type="spellStart"/>
      <w:r w:rsidR="00BE635A">
        <w:t>алат</w:t>
      </w:r>
      <w:proofErr w:type="spellEnd"/>
      <w:r w:rsidR="00BE635A">
        <w:t xml:space="preserve">. </w:t>
      </w:r>
      <w:proofErr w:type="spellStart"/>
      <w:r w:rsidR="00BE635A">
        <w:t>Долбоор</w:t>
      </w:r>
      <w:proofErr w:type="spellEnd"/>
      <w:r w:rsidR="00BE635A">
        <w:t xml:space="preserve"> </w:t>
      </w:r>
      <w:proofErr w:type="spellStart"/>
      <w:r w:rsidR="00BE635A">
        <w:t>окуучуларга</w:t>
      </w:r>
      <w:proofErr w:type="spellEnd"/>
      <w:r w:rsidR="00BE635A">
        <w:t xml:space="preserve"> ар </w:t>
      </w:r>
      <w:proofErr w:type="spellStart"/>
      <w:r w:rsidR="00BE635A">
        <w:t>кандай</w:t>
      </w:r>
      <w:proofErr w:type="spellEnd"/>
      <w:r w:rsidR="00BE635A">
        <w:t xml:space="preserve"> </w:t>
      </w:r>
      <w:proofErr w:type="spellStart"/>
      <w:r w:rsidR="00BE635A">
        <w:t>түрдөгү</w:t>
      </w:r>
      <w:proofErr w:type="spellEnd"/>
      <w:r w:rsidR="00BE635A">
        <w:t xml:space="preserve"> </w:t>
      </w:r>
      <w:proofErr w:type="spellStart"/>
      <w:r w:rsidR="00BE635A">
        <w:t>маалыматтарды</w:t>
      </w:r>
      <w:proofErr w:type="spellEnd"/>
      <w:r w:rsidR="00BE635A">
        <w:t xml:space="preserve"> </w:t>
      </w:r>
      <w:proofErr w:type="spellStart"/>
      <w:r w:rsidR="00BE635A">
        <w:t>пайдалануу</w:t>
      </w:r>
      <w:proofErr w:type="spellEnd"/>
      <w:r w:rsidR="00BE635A">
        <w:t xml:space="preserve"> </w:t>
      </w:r>
      <w:proofErr w:type="spellStart"/>
      <w:r w:rsidR="00BE635A">
        <w:t>менен</w:t>
      </w:r>
      <w:proofErr w:type="spellEnd"/>
      <w:r w:rsidR="00BE635A">
        <w:t xml:space="preserve"> </w:t>
      </w:r>
      <w:proofErr w:type="spellStart"/>
      <w:r w:rsidR="00BE635A">
        <w:t>билимин</w:t>
      </w:r>
      <w:proofErr w:type="spellEnd"/>
      <w:r w:rsidR="00BE635A">
        <w:t xml:space="preserve"> </w:t>
      </w:r>
      <w:proofErr w:type="spellStart"/>
      <w:r w:rsidR="00BE635A">
        <w:t>өз</w:t>
      </w:r>
      <w:proofErr w:type="spellEnd"/>
      <w:r w:rsidR="00BE635A">
        <w:t xml:space="preserve"> </w:t>
      </w:r>
      <w:proofErr w:type="spellStart"/>
      <w:r w:rsidR="00BE635A">
        <w:t>алдынча</w:t>
      </w:r>
      <w:proofErr w:type="spellEnd"/>
      <w:r w:rsidR="00BE635A">
        <w:t xml:space="preserve"> </w:t>
      </w:r>
      <w:proofErr w:type="spellStart"/>
      <w:r w:rsidR="00BE635A">
        <w:t>конструкциялоого</w:t>
      </w:r>
      <w:proofErr w:type="spellEnd"/>
      <w:r w:rsidR="00BE635A">
        <w:t xml:space="preserve"> </w:t>
      </w:r>
      <w:proofErr w:type="spellStart"/>
      <w:r w:rsidR="00BE635A">
        <w:t>мүмкүнчүлүк</w:t>
      </w:r>
      <w:proofErr w:type="spellEnd"/>
      <w:r w:rsidR="00BE635A">
        <w:t xml:space="preserve"> берет, </w:t>
      </w:r>
      <w:proofErr w:type="spellStart"/>
      <w:r w:rsidR="00BE635A">
        <w:t>когнитивдик</w:t>
      </w:r>
      <w:proofErr w:type="spellEnd"/>
      <w:r w:rsidR="00BE635A">
        <w:t xml:space="preserve"> </w:t>
      </w:r>
      <w:proofErr w:type="spellStart"/>
      <w:r w:rsidR="00BE635A">
        <w:t>жөндөмдүүлүктү</w:t>
      </w:r>
      <w:proofErr w:type="spellEnd"/>
      <w:r w:rsidR="00BE635A">
        <w:t xml:space="preserve"> </w:t>
      </w:r>
      <w:proofErr w:type="spellStart"/>
      <w:r w:rsidR="00BE635A">
        <w:t>жана</w:t>
      </w:r>
      <w:proofErr w:type="spellEnd"/>
      <w:r w:rsidR="00BE635A">
        <w:t xml:space="preserve"> </w:t>
      </w:r>
      <w:proofErr w:type="spellStart"/>
      <w:r w:rsidR="00BE635A">
        <w:t>социалдык</w:t>
      </w:r>
      <w:proofErr w:type="spellEnd"/>
      <w:r w:rsidR="00BE635A">
        <w:t xml:space="preserve"> </w:t>
      </w:r>
      <w:proofErr w:type="spellStart"/>
      <w:r w:rsidR="00BE635A">
        <w:t>компетенттүүлүктү</w:t>
      </w:r>
      <w:proofErr w:type="spellEnd"/>
      <w:r w:rsidR="00BE635A">
        <w:t xml:space="preserve"> </w:t>
      </w:r>
      <w:proofErr w:type="spellStart"/>
      <w:r w:rsidR="00BE635A">
        <w:t>өнүктүрөт</w:t>
      </w:r>
      <w:proofErr w:type="spellEnd"/>
      <w:r w:rsidR="00BE635A">
        <w:t>.</w:t>
      </w:r>
    </w:p>
    <w:p w14:paraId="2B17AED8" w14:textId="77777777" w:rsidR="00BE635A" w:rsidRPr="00577B19" w:rsidRDefault="00BE635A" w:rsidP="00BE635A">
      <w:pPr>
        <w:rPr>
          <w:sz w:val="28"/>
        </w:rPr>
      </w:pPr>
    </w:p>
    <w:p w14:paraId="469B5834" w14:textId="77777777" w:rsidR="00C6273F" w:rsidRPr="00577B19" w:rsidRDefault="00BE635A" w:rsidP="00BE635A">
      <w:pPr>
        <w:rPr>
          <w:rFonts w:ascii="Times New Roman" w:hAnsi="Times New Roman" w:cs="Times New Roman"/>
          <w:b/>
          <w:sz w:val="28"/>
          <w:lang w:val="ky-KG"/>
        </w:rPr>
      </w:pPr>
      <w:r w:rsidRPr="00577B19">
        <w:rPr>
          <w:rFonts w:ascii="Times New Roman" w:hAnsi="Times New Roman" w:cs="Times New Roman"/>
          <w:b/>
          <w:sz w:val="28"/>
        </w:rPr>
        <w:t xml:space="preserve">4-бап. </w:t>
      </w:r>
      <w:r w:rsidR="00C6273F" w:rsidRPr="00577B19">
        <w:rPr>
          <w:rFonts w:ascii="Times New Roman" w:hAnsi="Times New Roman" w:cs="Times New Roman"/>
          <w:b/>
          <w:sz w:val="28"/>
          <w:lang w:val="ky-KG"/>
        </w:rPr>
        <w:t xml:space="preserve"> Окуу  пр</w:t>
      </w:r>
      <w:r w:rsidR="00B0235A" w:rsidRPr="00577B19">
        <w:rPr>
          <w:rFonts w:ascii="Times New Roman" w:hAnsi="Times New Roman" w:cs="Times New Roman"/>
          <w:b/>
          <w:sz w:val="28"/>
          <w:lang w:val="ky-KG"/>
        </w:rPr>
        <w:t>о</w:t>
      </w:r>
      <w:r w:rsidR="00C6273F" w:rsidRPr="00577B19">
        <w:rPr>
          <w:rFonts w:ascii="Times New Roman" w:hAnsi="Times New Roman" w:cs="Times New Roman"/>
          <w:b/>
          <w:sz w:val="28"/>
          <w:lang w:val="ky-KG"/>
        </w:rPr>
        <w:t>цессинин  уюштуруу</w:t>
      </w:r>
      <w:r w:rsidR="00B0235A" w:rsidRPr="00577B19">
        <w:rPr>
          <w:rFonts w:ascii="Times New Roman" w:hAnsi="Times New Roman" w:cs="Times New Roman"/>
          <w:b/>
          <w:sz w:val="28"/>
          <w:lang w:val="ky-KG"/>
        </w:rPr>
        <w:t xml:space="preserve"> жана   алардын   натыйжалары</w:t>
      </w:r>
    </w:p>
    <w:p w14:paraId="5093A486" w14:textId="77777777" w:rsidR="00B0235A" w:rsidRDefault="00B0235A" w:rsidP="00BE635A">
      <w:pPr>
        <w:rPr>
          <w:rFonts w:ascii="Times New Roman" w:hAnsi="Times New Roman" w:cs="Times New Roman"/>
          <w:lang w:val="ky-KG"/>
        </w:rPr>
      </w:pPr>
      <w:r w:rsidRPr="00B0235A">
        <w:rPr>
          <w:rFonts w:ascii="Times New Roman" w:hAnsi="Times New Roman" w:cs="Times New Roman"/>
          <w:lang w:val="ky-KG"/>
        </w:rPr>
        <w:t>40.</w:t>
      </w:r>
      <w:r>
        <w:rPr>
          <w:rFonts w:ascii="Times New Roman" w:hAnsi="Times New Roman" w:cs="Times New Roman"/>
          <w:lang w:val="ky-KG"/>
        </w:rPr>
        <w:t>Мектептик  жалпы  билим  берүү окуучуларда  негизги  жана предметтик  коипетенттулуктөрдө  калыптандыруу  үчун ар бир билим  берүү  тармагынын предметтерине үзгүлтүксүз жана ыраттуу  окутууну камсыз кылат.</w:t>
      </w:r>
    </w:p>
    <w:p w14:paraId="4B1B7628" w14:textId="77777777" w:rsidR="00B0235A" w:rsidRDefault="00B0235A" w:rsidP="00BE635A">
      <w:pPr>
        <w:rPr>
          <w:rFonts w:ascii="Times New Roman" w:hAnsi="Times New Roman" w:cs="Times New Roman"/>
          <w:lang w:val="ky-KG"/>
        </w:rPr>
      </w:pPr>
      <w:r>
        <w:rPr>
          <w:rFonts w:ascii="Times New Roman" w:hAnsi="Times New Roman" w:cs="Times New Roman"/>
          <w:lang w:val="ky-KG"/>
        </w:rPr>
        <w:t xml:space="preserve"> Окутуунун натыйжалары  боюнча  мамлекеттик  жана  предметтик  стандарттардын талаптарында белгиленген  билим  берүү   натыйжаларына  ээ  болгон  жалпы   башталгыч,жалпы   негизги  жана  жалпы  орто  билим берүүнүн   бүтүрүүчүсүнун  модели  түзүлөт.</w:t>
      </w:r>
    </w:p>
    <w:p w14:paraId="7790AF53" w14:textId="77777777" w:rsidR="00B0235A" w:rsidRDefault="00B0235A" w:rsidP="00BE635A">
      <w:pPr>
        <w:rPr>
          <w:rFonts w:ascii="Times New Roman" w:hAnsi="Times New Roman" w:cs="Times New Roman"/>
          <w:lang w:val="ky-KG"/>
        </w:rPr>
      </w:pPr>
      <w:r>
        <w:rPr>
          <w:rFonts w:ascii="Times New Roman" w:hAnsi="Times New Roman" w:cs="Times New Roman"/>
          <w:lang w:val="ky-KG"/>
        </w:rPr>
        <w:t>41.Башталгыч  жалпы   билим  берүү  программалры  боюнча   окутуу  мектепке   чейинки   билим   берүү  программалары   боюнча   калыптанган   билимдерге  жана  көндүмдөргө   таянат.</w:t>
      </w:r>
    </w:p>
    <w:p w14:paraId="04A2F858" w14:textId="77777777" w:rsidR="00B0235A" w:rsidRDefault="00B0235A" w:rsidP="00BE635A">
      <w:pPr>
        <w:rPr>
          <w:rFonts w:ascii="Times New Roman" w:hAnsi="Times New Roman" w:cs="Times New Roman"/>
          <w:lang w:val="ky-KG"/>
        </w:rPr>
      </w:pPr>
      <w:r>
        <w:rPr>
          <w:rFonts w:ascii="Times New Roman" w:hAnsi="Times New Roman" w:cs="Times New Roman"/>
          <w:lang w:val="ky-KG"/>
        </w:rPr>
        <w:t xml:space="preserve">  Башталгыч  жалпы   билим  берүүнүн  бүтүрүүчүсүнүн  модели:</w:t>
      </w:r>
    </w:p>
    <w:p w14:paraId="7B1DFEBD" w14:textId="77777777" w:rsidR="00BD481D" w:rsidRDefault="00BD481D" w:rsidP="00BE635A">
      <w:pPr>
        <w:rPr>
          <w:rFonts w:ascii="Times New Roman" w:hAnsi="Times New Roman" w:cs="Times New Roman"/>
          <w:lang w:val="ky-KG"/>
        </w:rPr>
      </w:pPr>
      <w:r>
        <w:rPr>
          <w:rFonts w:ascii="Times New Roman" w:hAnsi="Times New Roman" w:cs="Times New Roman"/>
          <w:lang w:val="ky-KG"/>
        </w:rPr>
        <w:t>-окуунун  жана  окуганын  түшүнүүнун,жазуунун,курчап  турган   дүйного  байкоо  жүргүзүүнүн  өлчөөнүн,эсептөөнүн   базалык  көндүмдөрүнө   ээ болот,маалыматтын   ар кандайтүрлөрү   менен  иштөө алгаритмдерин  жана  бул  көндүмдөрдү   окуу    жана  турмуштук  маселелерди чечүү  үчүн  функционалдык  колдоно  алат.</w:t>
      </w:r>
    </w:p>
    <w:p w14:paraId="48C29065" w14:textId="77777777" w:rsidR="00BD481D" w:rsidRDefault="00BD481D" w:rsidP="00BE635A">
      <w:pPr>
        <w:rPr>
          <w:rFonts w:ascii="Times New Roman" w:hAnsi="Times New Roman" w:cs="Times New Roman"/>
          <w:lang w:val="ky-KG"/>
        </w:rPr>
      </w:pPr>
      <w:r>
        <w:rPr>
          <w:rFonts w:ascii="Times New Roman" w:hAnsi="Times New Roman" w:cs="Times New Roman"/>
          <w:lang w:val="ky-KG"/>
        </w:rPr>
        <w:t>-мамалекеттик,расмий  жана   чет  тилдрдин   бирин  билет.Тил   билүү  деңгээлдери :окутуу орус,өзбек,тажик тилдеринде   жүргүзүлгөн   мектептерде   кыргшыз  тили-А1(элементардык,тил   чөйрөсү  жок   болгондо),А1+(элементардык,тил  чөйрөсү  болгондо):окутуу  кыргыз,өзбек,тажик   тилдеринде   жүргүзүлгөн   мектептерде   орус  тили-А1(элементардык,тил  чөйросү  жок  болгондо),А1+(элементардык,тил чөйрөсү  болгондо):чет  тили –А1(элементардык)</w:t>
      </w:r>
    </w:p>
    <w:p w14:paraId="6B2A56B8" w14:textId="77777777" w:rsidR="00BD481D" w:rsidRDefault="00BD481D" w:rsidP="00BE635A">
      <w:pPr>
        <w:rPr>
          <w:rFonts w:ascii="Times New Roman" w:hAnsi="Times New Roman" w:cs="Times New Roman"/>
          <w:lang w:val="ky-KG"/>
        </w:rPr>
      </w:pPr>
      <w:r>
        <w:rPr>
          <w:rFonts w:ascii="Times New Roman" w:hAnsi="Times New Roman" w:cs="Times New Roman"/>
          <w:lang w:val="ky-KG"/>
        </w:rPr>
        <w:t>-жөнөкөй маалыматтарды   тандап   алуу  көндүмдорүнө  ээ  болт;-адам жаратылыш  жана коом,алардын өз  ара  байланышы  жана  коз  карандылыгы жөнундө   жалпы  түшүнуктөрү бар;</w:t>
      </w:r>
    </w:p>
    <w:p w14:paraId="524DBD7D" w14:textId="77777777" w:rsidR="00BD481D" w:rsidRDefault="00BD481D" w:rsidP="00BE635A">
      <w:pPr>
        <w:rPr>
          <w:rFonts w:ascii="Times New Roman" w:hAnsi="Times New Roman" w:cs="Times New Roman"/>
          <w:lang w:val="ky-KG"/>
        </w:rPr>
      </w:pPr>
      <w:r>
        <w:rPr>
          <w:rFonts w:ascii="Times New Roman" w:hAnsi="Times New Roman" w:cs="Times New Roman"/>
          <w:lang w:val="ky-KG"/>
        </w:rPr>
        <w:t>-өзүн   демократиялык  коомдун  жараны   катары снзнт,этикананын жана  жүрүм-турум   чененмдерин   сактайт;</w:t>
      </w:r>
    </w:p>
    <w:p w14:paraId="0B6B4CF0" w14:textId="77777777" w:rsidR="00BD481D" w:rsidRDefault="00BD481D" w:rsidP="00BE635A">
      <w:pPr>
        <w:rPr>
          <w:rFonts w:ascii="Times New Roman" w:hAnsi="Times New Roman" w:cs="Times New Roman"/>
          <w:lang w:val="ky-KG"/>
        </w:rPr>
      </w:pPr>
      <w:r>
        <w:rPr>
          <w:rFonts w:ascii="Times New Roman" w:hAnsi="Times New Roman" w:cs="Times New Roman"/>
          <w:lang w:val="ky-KG"/>
        </w:rPr>
        <w:t>-негизги  мектепте   окууну   улантууга  максаттуу  жана  жүйөлүү   окуу  ишин,өз  алдынча жана топтук   иштерди  жүргүзүү   жөндөмүнө  э;</w:t>
      </w:r>
    </w:p>
    <w:p w14:paraId="2E735593" w14:textId="77777777" w:rsidR="00BD481D" w:rsidRDefault="00BD481D" w:rsidP="00BE635A">
      <w:pPr>
        <w:rPr>
          <w:rFonts w:ascii="Times New Roman" w:hAnsi="Times New Roman" w:cs="Times New Roman"/>
          <w:lang w:val="ky-KG"/>
        </w:rPr>
      </w:pPr>
      <w:r>
        <w:rPr>
          <w:rFonts w:ascii="Times New Roman" w:hAnsi="Times New Roman" w:cs="Times New Roman"/>
          <w:lang w:val="ky-KG"/>
        </w:rPr>
        <w:t>-социалдык   алгылыктуу  жүрум-турум,эмбатия,тен   туштары   жана   чоңдөр  менен  оз  арар  аркеттенүү көндүмдөрүнө   ээ  болот.</w:t>
      </w:r>
    </w:p>
    <w:p w14:paraId="19A6BFB2" w14:textId="77777777" w:rsidR="00BD481D" w:rsidRDefault="00BD481D" w:rsidP="00BE635A">
      <w:pPr>
        <w:rPr>
          <w:rFonts w:ascii="Times New Roman" w:hAnsi="Times New Roman" w:cs="Times New Roman"/>
          <w:lang w:val="ky-KG"/>
        </w:rPr>
      </w:pPr>
      <w:r>
        <w:rPr>
          <w:rFonts w:ascii="Times New Roman" w:hAnsi="Times New Roman" w:cs="Times New Roman"/>
          <w:lang w:val="ky-KG"/>
        </w:rPr>
        <w:t>-окууда  жана турумуштук   кырдаалдарда пайда   болгон  көйгөйлөрдун   себептерин   аныктоо,аларды  чычатаксыз  чечүү  жөндөмунө   ээ</w:t>
      </w:r>
    </w:p>
    <w:p w14:paraId="2D14DA98" w14:textId="77777777" w:rsidR="00BD481D" w:rsidRDefault="00BD481D" w:rsidP="00BE635A">
      <w:pPr>
        <w:rPr>
          <w:rFonts w:ascii="Times New Roman" w:hAnsi="Times New Roman" w:cs="Times New Roman"/>
          <w:lang w:val="ky-KG"/>
        </w:rPr>
      </w:pPr>
      <w:r>
        <w:rPr>
          <w:rFonts w:ascii="Times New Roman" w:hAnsi="Times New Roman" w:cs="Times New Roman"/>
          <w:lang w:val="ky-KG"/>
        </w:rPr>
        <w:t>-жеке   гигиенанын,сергек  жана  коопсуз  жашоонун  элементардык  көндүмдөрүнө  ж.б(жашыл   көндүмдөр)ээ  болот</w:t>
      </w:r>
    </w:p>
    <w:p w14:paraId="1412C546" w14:textId="77777777" w:rsidR="00BD481D" w:rsidRDefault="00BD481D" w:rsidP="00BE635A">
      <w:pPr>
        <w:rPr>
          <w:rFonts w:ascii="Times New Roman" w:hAnsi="Times New Roman" w:cs="Times New Roman"/>
          <w:lang w:val="ky-KG"/>
        </w:rPr>
      </w:pPr>
      <w:r>
        <w:rPr>
          <w:rFonts w:ascii="Times New Roman" w:hAnsi="Times New Roman" w:cs="Times New Roman"/>
          <w:lang w:val="ky-KG"/>
        </w:rPr>
        <w:t>-42.Негизги  жалпы билим  берүү  программмалыр  боюнча  окутуунун негизги   максаты дүйнө   жөнүндө  илимий   көз караштаодын   негиздерин   калыптандырккда,окууга   мотьвацияны   жана жөндөмун өнүктүрүүдө,коомдо жашооо  үчүн   жетиштүү  социалдык   көндүмдөрдү   өздөштүрүүдө   болот.</w:t>
      </w:r>
    </w:p>
    <w:p w14:paraId="2F26CFEB" w14:textId="77777777" w:rsidR="00BD481D" w:rsidRDefault="00BD481D" w:rsidP="00BE635A">
      <w:pPr>
        <w:rPr>
          <w:rFonts w:ascii="Times New Roman" w:hAnsi="Times New Roman" w:cs="Times New Roman"/>
          <w:lang w:val="ky-KG"/>
        </w:rPr>
      </w:pPr>
      <w:r>
        <w:rPr>
          <w:rFonts w:ascii="Times New Roman" w:hAnsi="Times New Roman" w:cs="Times New Roman"/>
          <w:lang w:val="ky-KG"/>
        </w:rPr>
        <w:t xml:space="preserve"> Негизги   жалпы   билим  берүүнүн  бүтүрүүчүсүнүн  модели.</w:t>
      </w:r>
    </w:p>
    <w:p w14:paraId="7F033AC4" w14:textId="77777777" w:rsidR="0079494B" w:rsidRDefault="0079494B" w:rsidP="00BE635A">
      <w:pPr>
        <w:rPr>
          <w:rFonts w:ascii="Times New Roman" w:hAnsi="Times New Roman" w:cs="Times New Roman"/>
          <w:lang w:val="ky-KG"/>
        </w:rPr>
      </w:pPr>
      <w:r>
        <w:rPr>
          <w:rFonts w:ascii="Times New Roman" w:hAnsi="Times New Roman" w:cs="Times New Roman"/>
          <w:lang w:val="ky-KG"/>
        </w:rPr>
        <w:lastRenderedPageBreak/>
        <w:t>-мамлекеттик,расмий  жана  чет тилдерин   бирин  билет.Тил  билүү  деңгээлдери:окутуу    орус,өзбек,тажик  тилдеринде  жүргүзүлгон  мектептерле   кыргыз тили А2+(баштапкы  орто,тил   чөйрөсү жок  болгондо),Б1(орто,тил  чөйрөсү   бар   болгондо);окутуу   кыргыз,өзбек,тажик  тилдеринде   жүргүзүлгон  мектептеринде   орус   тили-А2+(баштапкы орто,тил  чөйрөсү   жок   болгондо),Б1(орто,тил чөйрөсү  болгондо);чет тили-А2+(баштапкы   орто);</w:t>
      </w:r>
    </w:p>
    <w:p w14:paraId="39F26D96" w14:textId="77777777" w:rsidR="0079494B" w:rsidRDefault="0079494B" w:rsidP="00BE635A">
      <w:pPr>
        <w:rPr>
          <w:rFonts w:ascii="Times New Roman" w:hAnsi="Times New Roman" w:cs="Times New Roman"/>
          <w:lang w:val="ky-KG"/>
        </w:rPr>
      </w:pPr>
      <w:r>
        <w:rPr>
          <w:rFonts w:ascii="Times New Roman" w:hAnsi="Times New Roman" w:cs="Times New Roman"/>
          <w:lang w:val="ky-KG"/>
        </w:rPr>
        <w:t>-коомдо   жашоонун социалдык  жанан   маданий   ченемдерин  колдонуу үчүн  зарыл   билимге   жана  көндүмдөргө  ээ(үй-бүлө,достор,коомдук  жана  мамлекеттик  түзүмдөр менен  өз  ара  аракеттенүү)</w:t>
      </w:r>
    </w:p>
    <w:p w14:paraId="2462DB0D" w14:textId="77777777" w:rsidR="0079494B" w:rsidRDefault="0079494B" w:rsidP="00BE635A">
      <w:pPr>
        <w:rPr>
          <w:rFonts w:ascii="Times New Roman" w:hAnsi="Times New Roman" w:cs="Times New Roman"/>
          <w:lang w:val="ky-KG"/>
        </w:rPr>
      </w:pPr>
      <w:r>
        <w:rPr>
          <w:rFonts w:ascii="Times New Roman" w:hAnsi="Times New Roman" w:cs="Times New Roman"/>
          <w:lang w:val="ky-KG"/>
        </w:rPr>
        <w:t>-окуу   чөйрөсүндөгү жана коомдогу  проблемалуу  кырдаалдарды  чече  алат,өз  чечимдеринин  кесепеттери  үчүн жоопкерчиликти   өзүнө  ала   алат</w:t>
      </w:r>
    </w:p>
    <w:p w14:paraId="7F7A471A" w14:textId="77777777" w:rsidR="0079494B" w:rsidRDefault="0079494B" w:rsidP="00BE635A">
      <w:pPr>
        <w:rPr>
          <w:rFonts w:ascii="Times New Roman" w:hAnsi="Times New Roman" w:cs="Times New Roman"/>
          <w:lang w:val="ky-KG"/>
        </w:rPr>
      </w:pPr>
      <w:r>
        <w:rPr>
          <w:rFonts w:ascii="Times New Roman" w:hAnsi="Times New Roman" w:cs="Times New Roman"/>
          <w:lang w:val="ky-KG"/>
        </w:rPr>
        <w:t>-негизделген чечимдерде   кабыл   алуу  үчүн  ар  кандай  булактардан  маалыматтарды  оз  алдынча  издөөнү,иштеп   чыгууну(анаын  ичинде маалыматтык технологияларды   пайдалануу  менен),талдоону  жүзөгө  ашырат;</w:t>
      </w:r>
    </w:p>
    <w:p w14:paraId="1106B84B" w14:textId="77777777" w:rsidR="0079494B" w:rsidRDefault="0079494B" w:rsidP="00BE635A">
      <w:pPr>
        <w:rPr>
          <w:rFonts w:ascii="Times New Roman" w:hAnsi="Times New Roman" w:cs="Times New Roman"/>
          <w:lang w:val="ky-KG"/>
        </w:rPr>
      </w:pPr>
      <w:r>
        <w:rPr>
          <w:rFonts w:ascii="Times New Roman" w:hAnsi="Times New Roman" w:cs="Times New Roman"/>
          <w:lang w:val="ky-KG"/>
        </w:rPr>
        <w:t>-</w:t>
      </w:r>
      <w:r w:rsidR="00C627B8">
        <w:rPr>
          <w:rFonts w:ascii="Times New Roman" w:hAnsi="Times New Roman" w:cs="Times New Roman"/>
          <w:lang w:val="ky-KG"/>
        </w:rPr>
        <w:t>өз алдынча  окуу,эксперименталдык,практикалык  иштерди  уюштуруу көндүмдөрүнө  ээ;</w:t>
      </w:r>
    </w:p>
    <w:p w14:paraId="49D8D4DC" w14:textId="77777777" w:rsidR="00C627B8" w:rsidRDefault="00C627B8" w:rsidP="00BE635A">
      <w:pPr>
        <w:rPr>
          <w:rFonts w:ascii="Times New Roman" w:hAnsi="Times New Roman" w:cs="Times New Roman"/>
          <w:lang w:val="ky-KG"/>
        </w:rPr>
      </w:pPr>
      <w:r>
        <w:rPr>
          <w:rFonts w:ascii="Times New Roman" w:hAnsi="Times New Roman" w:cs="Times New Roman"/>
          <w:lang w:val="ky-KG"/>
        </w:rPr>
        <w:t>-Интернет  тармагында  маалыматты  издөө  ыкмаларын  билет;</w:t>
      </w:r>
    </w:p>
    <w:p w14:paraId="1E6ADDEE" w14:textId="77777777" w:rsidR="00C627B8" w:rsidRDefault="00C627B8" w:rsidP="00BE635A">
      <w:pPr>
        <w:rPr>
          <w:rFonts w:ascii="Times New Roman" w:hAnsi="Times New Roman" w:cs="Times New Roman"/>
          <w:lang w:val="ky-KG"/>
        </w:rPr>
      </w:pPr>
      <w:r>
        <w:rPr>
          <w:rFonts w:ascii="Times New Roman" w:hAnsi="Times New Roman" w:cs="Times New Roman"/>
          <w:lang w:val="ky-KG"/>
        </w:rPr>
        <w:t>-окуу  жана башка  иштерди  аткаруу  үчүн  маалыматтык-коммуникациялык  технологиялардын инструменттерин(МКТ-сабаттулук)билет;</w:t>
      </w:r>
    </w:p>
    <w:p w14:paraId="04D0BD6B" w14:textId="77777777" w:rsidR="00C627B8" w:rsidRDefault="00C627B8" w:rsidP="00BE635A">
      <w:pPr>
        <w:rPr>
          <w:rFonts w:ascii="Times New Roman" w:hAnsi="Times New Roman" w:cs="Times New Roman"/>
          <w:lang w:val="ky-KG"/>
        </w:rPr>
      </w:pPr>
      <w:r>
        <w:rPr>
          <w:rFonts w:ascii="Times New Roman" w:hAnsi="Times New Roman" w:cs="Times New Roman"/>
          <w:lang w:val="ky-KG"/>
        </w:rPr>
        <w:t>-медиасабаттулуктун  негиздерин  билет,маалыматты   алуу,чечмелөө,берүү  жөндөмүнөээ,анын  ичинде  электрондук  форматта;</w:t>
      </w:r>
    </w:p>
    <w:p w14:paraId="56FF700F" w14:textId="77777777" w:rsidR="00C627B8" w:rsidRDefault="00C627B8" w:rsidP="00BE635A">
      <w:pPr>
        <w:rPr>
          <w:rFonts w:ascii="Times New Roman" w:hAnsi="Times New Roman" w:cs="Times New Roman"/>
          <w:lang w:val="ky-KG"/>
        </w:rPr>
      </w:pPr>
      <w:r>
        <w:rPr>
          <w:rFonts w:ascii="Times New Roman" w:hAnsi="Times New Roman" w:cs="Times New Roman"/>
          <w:lang w:val="ky-KG"/>
        </w:rPr>
        <w:t>-электрондук  маалымдамаларды ,энсиклопедияларды,мультимедиалык  окуу  курстарын  ишенимдүү  колдонот;</w:t>
      </w:r>
    </w:p>
    <w:p w14:paraId="207AE683" w14:textId="77777777" w:rsidR="00C627B8" w:rsidRDefault="00C627B8" w:rsidP="00BE635A">
      <w:pPr>
        <w:rPr>
          <w:rFonts w:ascii="Times New Roman" w:hAnsi="Times New Roman" w:cs="Times New Roman"/>
          <w:lang w:val="ky-KG"/>
        </w:rPr>
      </w:pPr>
      <w:r>
        <w:rPr>
          <w:rFonts w:ascii="Times New Roman" w:hAnsi="Times New Roman" w:cs="Times New Roman"/>
          <w:lang w:val="ky-KG"/>
        </w:rPr>
        <w:t>-сергек  жана  коопсуз жашоо  мунөзүнун  көндүмдөрүнө,экологиялык жоопкерчиликтүү  жүрүм-турумгаээ;</w:t>
      </w:r>
    </w:p>
    <w:p w14:paraId="25E9FB1F" w14:textId="77777777" w:rsidR="00C627B8" w:rsidRDefault="00C627B8" w:rsidP="00BE635A">
      <w:pPr>
        <w:rPr>
          <w:rFonts w:ascii="Times New Roman" w:hAnsi="Times New Roman" w:cs="Times New Roman"/>
          <w:lang w:val="ky-KG"/>
        </w:rPr>
      </w:pPr>
      <w:r>
        <w:rPr>
          <w:rFonts w:ascii="Times New Roman" w:hAnsi="Times New Roman" w:cs="Times New Roman"/>
          <w:lang w:val="ky-KG"/>
        </w:rPr>
        <w:t>-тандалган  багыт  боюнча  көркөм-колдонмо искусствосунун көндүмдөрүнө ээ;</w:t>
      </w:r>
    </w:p>
    <w:p w14:paraId="1C538B56" w14:textId="77777777" w:rsidR="00C627B8" w:rsidRDefault="00C627B8" w:rsidP="00BE635A">
      <w:pPr>
        <w:rPr>
          <w:rFonts w:ascii="Times New Roman" w:hAnsi="Times New Roman" w:cs="Times New Roman"/>
          <w:lang w:val="ky-KG"/>
        </w:rPr>
      </w:pPr>
      <w:r>
        <w:rPr>
          <w:rFonts w:ascii="Times New Roman" w:hAnsi="Times New Roman" w:cs="Times New Roman"/>
          <w:lang w:val="ky-KG"/>
        </w:rPr>
        <w:t>-спорттун  бир түрү  боюнча  машыккан;</w:t>
      </w:r>
    </w:p>
    <w:p w14:paraId="4C152920" w14:textId="77777777" w:rsidR="00C627B8" w:rsidRDefault="00C627B8" w:rsidP="00BE635A">
      <w:pPr>
        <w:rPr>
          <w:rFonts w:ascii="Times New Roman" w:hAnsi="Times New Roman" w:cs="Times New Roman"/>
          <w:lang w:val="ky-KG"/>
        </w:rPr>
      </w:pPr>
      <w:r>
        <w:rPr>
          <w:rFonts w:ascii="Times New Roman" w:hAnsi="Times New Roman" w:cs="Times New Roman"/>
          <w:lang w:val="ky-KG"/>
        </w:rPr>
        <w:t>43.Жалпы   орто билим  берүү   программалы   боюнча  окутуунун  негизги  максаты  прфилдик   болуп  саналат жана  окуучулардын  билим   алуунун  улантуу  жана өзүнүн   жарандык  милдеттерин  аткаруу  үчүн жетиштүү  деңгээлде  негизги  жана предметтик компетенттүүлүкко  ээ  болуусуна  багытталган;</w:t>
      </w:r>
    </w:p>
    <w:p w14:paraId="62D78405" w14:textId="77777777" w:rsidR="00C627B8" w:rsidRDefault="00C627B8" w:rsidP="00BE635A">
      <w:pPr>
        <w:rPr>
          <w:rFonts w:ascii="Times New Roman" w:hAnsi="Times New Roman" w:cs="Times New Roman"/>
          <w:lang w:val="ky-KG"/>
        </w:rPr>
      </w:pPr>
      <w:r>
        <w:rPr>
          <w:rFonts w:ascii="Times New Roman" w:hAnsi="Times New Roman" w:cs="Times New Roman"/>
          <w:lang w:val="ky-KG"/>
        </w:rPr>
        <w:t>-Жалпы  орто   билим  берүүнүн  бүтүрүүчүсүнүн  модели:</w:t>
      </w:r>
    </w:p>
    <w:p w14:paraId="00F09407" w14:textId="77777777" w:rsidR="00C627B8" w:rsidRDefault="00C627B8" w:rsidP="00BE635A">
      <w:pPr>
        <w:rPr>
          <w:rFonts w:ascii="Times New Roman" w:hAnsi="Times New Roman" w:cs="Times New Roman"/>
          <w:lang w:val="ky-KG"/>
        </w:rPr>
      </w:pPr>
      <w:r>
        <w:rPr>
          <w:rFonts w:ascii="Times New Roman" w:hAnsi="Times New Roman" w:cs="Times New Roman"/>
          <w:lang w:val="ky-KG"/>
        </w:rPr>
        <w:t>-Мамлекеттик  жана  предмеьттик билим  берүү  стандарттарынын  талаптары  менен  аныкталган  деңгээлде  жалпы  орто   билим   берүүнүн   мазмунуна   жана  кесиптик   кызыкчылыктарга   жана жөндөмдөргө ылайык  профилдик  окутуунун мазмунуна   ээ:</w:t>
      </w:r>
    </w:p>
    <w:p w14:paraId="286B8CB6" w14:textId="77777777" w:rsidR="00C627B8" w:rsidRDefault="00C627B8" w:rsidP="00BE635A">
      <w:pPr>
        <w:rPr>
          <w:rFonts w:ascii="Times New Roman" w:hAnsi="Times New Roman" w:cs="Times New Roman"/>
          <w:lang w:val="ky-KG"/>
        </w:rPr>
      </w:pPr>
      <w:r>
        <w:rPr>
          <w:rFonts w:ascii="Times New Roman" w:hAnsi="Times New Roman" w:cs="Times New Roman"/>
          <w:lang w:val="ky-KG"/>
        </w:rPr>
        <w:t xml:space="preserve">-жогорку  таанып   билүүчүлүк  мотвацияга,кесипти аң  сезимдүү  </w:t>
      </w:r>
      <w:r w:rsidR="00F933A5">
        <w:rPr>
          <w:rFonts w:ascii="Times New Roman" w:hAnsi="Times New Roman" w:cs="Times New Roman"/>
          <w:lang w:val="ky-KG"/>
        </w:rPr>
        <w:t>тандоо жөндөмунө  ээ,кесиптик  билим  берүү  программаларын  өздөштүрүүгө   даяр;</w:t>
      </w:r>
    </w:p>
    <w:p w14:paraId="4101F67D" w14:textId="77777777" w:rsidR="00F933A5" w:rsidRDefault="00F933A5" w:rsidP="00BE635A">
      <w:pPr>
        <w:rPr>
          <w:rFonts w:ascii="Times New Roman" w:hAnsi="Times New Roman" w:cs="Times New Roman"/>
          <w:lang w:val="ky-KG"/>
        </w:rPr>
      </w:pPr>
      <w:r>
        <w:rPr>
          <w:rFonts w:ascii="Times New Roman" w:hAnsi="Times New Roman" w:cs="Times New Roman"/>
          <w:lang w:val="ky-KG"/>
        </w:rPr>
        <w:t>-иштин  ар  кандай түрлөрүн(окуу,эмгектик)жүргүзө  алат:</w:t>
      </w:r>
    </w:p>
    <w:p w14:paraId="0359EC9F" w14:textId="77777777" w:rsidR="00F933A5" w:rsidRDefault="00F933A5" w:rsidP="00BE635A">
      <w:pPr>
        <w:rPr>
          <w:rFonts w:ascii="Times New Roman" w:hAnsi="Times New Roman" w:cs="Times New Roman"/>
          <w:lang w:val="ky-KG"/>
        </w:rPr>
      </w:pPr>
      <w:r>
        <w:rPr>
          <w:rFonts w:ascii="Times New Roman" w:hAnsi="Times New Roman" w:cs="Times New Roman"/>
          <w:lang w:val="ky-KG"/>
        </w:rPr>
        <w:t>Пландоо,долбоорлоо,моделдөө,болжолдоо,изилдөө,ошондой  эле    окуунун  жанан  өз  алдынча  окуунун  рационлддуу  ыкмаларына   ээ;</w:t>
      </w:r>
    </w:p>
    <w:p w14:paraId="2BD74B68" w14:textId="77777777" w:rsidR="00F933A5" w:rsidRDefault="00F933A5" w:rsidP="00BE635A">
      <w:pPr>
        <w:rPr>
          <w:rFonts w:ascii="Times New Roman" w:hAnsi="Times New Roman" w:cs="Times New Roman"/>
          <w:lang w:val="ky-KG"/>
        </w:rPr>
      </w:pPr>
      <w:r>
        <w:rPr>
          <w:rFonts w:ascii="Times New Roman" w:hAnsi="Times New Roman" w:cs="Times New Roman"/>
          <w:lang w:val="ky-KG"/>
        </w:rPr>
        <w:t>-келечектеги  кесиби үчүн  керектүү окуу   милдеттерин  чечүү үчүн ар  кандай коммуникативдик  билгичтиктерге  жана  көндүмдөргө ээ,баарлашуу(иштиктүү,жеке)ыкмаларын  билет;</w:t>
      </w:r>
    </w:p>
    <w:p w14:paraId="7D749EBB" w14:textId="77777777" w:rsidR="00F933A5" w:rsidRDefault="00F933A5" w:rsidP="00BE635A">
      <w:pPr>
        <w:rPr>
          <w:rFonts w:ascii="Times New Roman" w:hAnsi="Times New Roman" w:cs="Times New Roman"/>
          <w:lang w:val="ky-KG"/>
        </w:rPr>
      </w:pPr>
      <w:r>
        <w:rPr>
          <w:rFonts w:ascii="Times New Roman" w:hAnsi="Times New Roman" w:cs="Times New Roman"/>
          <w:lang w:val="ky-KG"/>
        </w:rPr>
        <w:lastRenderedPageBreak/>
        <w:t>-Мамлекеттик,расмий   жана  чет тилдерин  бирин  билет.Тил  билүү деңгээли:окутуу  орус,өзбек,тажик   тилдеринде жүргүзүлгөн  мектептерде  кыргыз  тилин-Б1(орто,тилдик  чөйрө  жок  болгондо),Б1+(ортодон  жогору,тилдик  чөйрө  болгондо);Окутуу  кыргыз,өзбек,тажик  тилдеринде жүргүзүлгөн метептерде   орус тилин-Б1(орто,тилдик  чөйрө   жок   болгондо),Б1 +(ортодон   жогору,тилдик  чөйрө болгондо)чет  тили –В1(орто);</w:t>
      </w:r>
    </w:p>
    <w:p w14:paraId="7DFA76D9" w14:textId="77777777" w:rsidR="00F933A5" w:rsidRDefault="00F933A5" w:rsidP="00BE635A">
      <w:pPr>
        <w:rPr>
          <w:rFonts w:ascii="Times New Roman" w:hAnsi="Times New Roman" w:cs="Times New Roman"/>
          <w:lang w:val="ky-KG"/>
        </w:rPr>
      </w:pPr>
      <w:r>
        <w:rPr>
          <w:rFonts w:ascii="Times New Roman" w:hAnsi="Times New Roman" w:cs="Times New Roman"/>
          <w:lang w:val="ky-KG"/>
        </w:rPr>
        <w:t>-Интернет-севистери   менен  иштөөнун  негизги  принциптерин билет(электрондук почта,булуттуу  сактагыч,соиалдык  тармактар,ж.б)</w:t>
      </w:r>
    </w:p>
    <w:p w14:paraId="0CAE5A0C" w14:textId="77777777" w:rsidR="00F933A5" w:rsidRDefault="00F933A5" w:rsidP="00BE635A">
      <w:pPr>
        <w:rPr>
          <w:rFonts w:ascii="Times New Roman" w:hAnsi="Times New Roman" w:cs="Times New Roman"/>
          <w:lang w:val="ky-KG"/>
        </w:rPr>
      </w:pPr>
      <w:r>
        <w:rPr>
          <w:rFonts w:ascii="Times New Roman" w:hAnsi="Times New Roman" w:cs="Times New Roman"/>
          <w:lang w:val="ky-KG"/>
        </w:rPr>
        <w:t>-турмуштук  проблемаларды  чечүүдө  жан  өзүнүн  окуусунун  натыйжалулугун   жогорулаттужа   санариптик технологиялардын  мүмкунчүлүкторун  ийгиликтүү   колдонот;</w:t>
      </w:r>
    </w:p>
    <w:p w14:paraId="17C1318A" w14:textId="77777777" w:rsidR="00F933A5" w:rsidRDefault="00F933A5" w:rsidP="00BE635A">
      <w:pPr>
        <w:rPr>
          <w:rFonts w:ascii="Times New Roman" w:hAnsi="Times New Roman" w:cs="Times New Roman"/>
          <w:lang w:val="ky-KG"/>
        </w:rPr>
      </w:pPr>
      <w:r>
        <w:rPr>
          <w:rFonts w:ascii="Times New Roman" w:hAnsi="Times New Roman" w:cs="Times New Roman"/>
          <w:lang w:val="ky-KG"/>
        </w:rPr>
        <w:t>-маалыматтарды  иштеп  чыгуу үчүн программаларды(тизмелер,таблицалар,массивдер)түзөт;</w:t>
      </w:r>
    </w:p>
    <w:p w14:paraId="699630EE" w14:textId="77777777" w:rsidR="00F933A5" w:rsidRDefault="00F933A5" w:rsidP="00BE635A">
      <w:pPr>
        <w:rPr>
          <w:rFonts w:ascii="Times New Roman" w:hAnsi="Times New Roman" w:cs="Times New Roman"/>
          <w:lang w:val="ky-KG"/>
        </w:rPr>
      </w:pPr>
      <w:r>
        <w:rPr>
          <w:rFonts w:ascii="Times New Roman" w:hAnsi="Times New Roman" w:cs="Times New Roman"/>
          <w:lang w:val="ky-KG"/>
        </w:rPr>
        <w:t>-сергек  жана  коопсуз  жашоо   мүнөзүнун   кө</w:t>
      </w:r>
      <w:r w:rsidR="00F54E60">
        <w:rPr>
          <w:rFonts w:ascii="Times New Roman" w:hAnsi="Times New Roman" w:cs="Times New Roman"/>
          <w:lang w:val="ky-KG"/>
        </w:rPr>
        <w:t>ндүмдөрүнө,экологиялык   жоопке</w:t>
      </w:r>
      <w:r>
        <w:rPr>
          <w:rFonts w:ascii="Times New Roman" w:hAnsi="Times New Roman" w:cs="Times New Roman"/>
          <w:lang w:val="ky-KG"/>
        </w:rPr>
        <w:t>очиликтүү</w:t>
      </w:r>
      <w:r w:rsidR="00F54E60">
        <w:rPr>
          <w:rFonts w:ascii="Times New Roman" w:hAnsi="Times New Roman" w:cs="Times New Roman"/>
          <w:lang w:val="ky-KG"/>
        </w:rPr>
        <w:t xml:space="preserve"> жүрүм-турумга ээ;</w:t>
      </w:r>
    </w:p>
    <w:p w14:paraId="41E00456" w14:textId="77777777" w:rsidR="00F54E60" w:rsidRDefault="00F54E60" w:rsidP="00BE635A">
      <w:pPr>
        <w:rPr>
          <w:rFonts w:ascii="Times New Roman" w:hAnsi="Times New Roman" w:cs="Times New Roman"/>
          <w:lang w:val="ky-KG"/>
        </w:rPr>
      </w:pPr>
      <w:r>
        <w:rPr>
          <w:rFonts w:ascii="Times New Roman" w:hAnsi="Times New Roman" w:cs="Times New Roman"/>
          <w:lang w:val="ky-KG"/>
        </w:rPr>
        <w:t>-өзүн-өзү  ишке  ашыруу,өзүн-өзү таанып  билүү,өзүн-өзү  сыйлоо,өзүнөзү контролдоо  жөндөмүнө   ээ;</w:t>
      </w:r>
    </w:p>
    <w:p w14:paraId="4A1323F8" w14:textId="77777777" w:rsidR="00F54E60" w:rsidRDefault="00F54E60" w:rsidP="00BE635A">
      <w:pPr>
        <w:rPr>
          <w:rFonts w:ascii="Times New Roman" w:hAnsi="Times New Roman" w:cs="Times New Roman"/>
          <w:lang w:val="ky-KG"/>
        </w:rPr>
      </w:pPr>
      <w:r>
        <w:rPr>
          <w:rFonts w:ascii="Times New Roman" w:hAnsi="Times New Roman" w:cs="Times New Roman"/>
          <w:lang w:val="ky-KG"/>
        </w:rPr>
        <w:t>-Өзүнүн   физикалык,психикалык  жана  адеп-ахлактык   саламаттыгын  сактоо жана  өнуктүрүү   боюнча  турмуштук   стратегияга  ээ;</w:t>
      </w:r>
    </w:p>
    <w:p w14:paraId="5B57BAEE" w14:textId="77777777" w:rsidR="00F54E60" w:rsidRDefault="00F54E60" w:rsidP="00BE635A">
      <w:pPr>
        <w:rPr>
          <w:rFonts w:ascii="Times New Roman" w:hAnsi="Times New Roman" w:cs="Times New Roman"/>
          <w:lang w:val="ky-KG"/>
        </w:rPr>
      </w:pPr>
      <w:r>
        <w:rPr>
          <w:rFonts w:ascii="Times New Roman" w:hAnsi="Times New Roman" w:cs="Times New Roman"/>
          <w:lang w:val="ky-KG"/>
        </w:rPr>
        <w:t>-бир  жана  бирден  ашык  өздөштүргөндүгун ырастаган  сертификаты   бар;</w:t>
      </w:r>
    </w:p>
    <w:p w14:paraId="4FAB347F" w14:textId="77777777" w:rsidR="00F54E60" w:rsidRDefault="00F54E60" w:rsidP="00BE635A">
      <w:pPr>
        <w:rPr>
          <w:rFonts w:ascii="Times New Roman" w:hAnsi="Times New Roman" w:cs="Times New Roman"/>
          <w:lang w:val="ky-KG"/>
        </w:rPr>
      </w:pPr>
      <w:r>
        <w:rPr>
          <w:rFonts w:ascii="Times New Roman" w:hAnsi="Times New Roman" w:cs="Times New Roman"/>
          <w:lang w:val="ky-KG"/>
        </w:rPr>
        <w:t>44.Жалпы  билим   берүү   уюму  көп  тилдүү   билим   берүүнү  өнүктүрүү   үчүн  окуу  прцессин  үч тилде:мамлекеттик,расмий   жана   чет тилдердин  уюштурат.</w:t>
      </w:r>
    </w:p>
    <w:p w14:paraId="7609C586" w14:textId="77777777" w:rsidR="00F54E60" w:rsidRDefault="00F54E60" w:rsidP="00BE635A">
      <w:pPr>
        <w:rPr>
          <w:rFonts w:ascii="Times New Roman" w:hAnsi="Times New Roman" w:cs="Times New Roman"/>
          <w:lang w:val="ky-KG"/>
        </w:rPr>
      </w:pPr>
    </w:p>
    <w:p w14:paraId="6FEB9A44" w14:textId="77777777" w:rsidR="00BE635A" w:rsidRPr="0028662C" w:rsidRDefault="00577B19" w:rsidP="00BE635A">
      <w:pPr>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C6273F" w:rsidRPr="00577B19">
        <w:rPr>
          <w:rFonts w:ascii="Times New Roman" w:hAnsi="Times New Roman" w:cs="Times New Roman"/>
          <w:b/>
          <w:sz w:val="28"/>
          <w:szCs w:val="28"/>
          <w:lang w:val="ky-KG"/>
        </w:rPr>
        <w:t>5-бап.</w:t>
      </w:r>
      <w:r w:rsidR="00BE635A" w:rsidRPr="0028662C">
        <w:rPr>
          <w:rFonts w:ascii="Times New Roman" w:hAnsi="Times New Roman" w:cs="Times New Roman"/>
          <w:b/>
          <w:sz w:val="28"/>
          <w:szCs w:val="28"/>
          <w:lang w:val="ky-KG"/>
        </w:rPr>
        <w:t>Баа берүү тутуму</w:t>
      </w:r>
    </w:p>
    <w:p w14:paraId="3C8A14D2" w14:textId="77777777" w:rsidR="00BE635A" w:rsidRPr="0028662C" w:rsidRDefault="00C6273F" w:rsidP="00BE635A">
      <w:pPr>
        <w:rPr>
          <w:lang w:val="ky-KG"/>
        </w:rPr>
      </w:pPr>
      <w:r w:rsidRPr="0028662C">
        <w:rPr>
          <w:lang w:val="ky-KG"/>
        </w:rPr>
        <w:t>45</w:t>
      </w:r>
      <w:r w:rsidR="00BE635A" w:rsidRPr="0028662C">
        <w:rPr>
          <w:lang w:val="ky-KG"/>
        </w:rPr>
        <w:t>. Билим берүүнүн сапатына баа берүү окуучунун билим алуудагы жетишкендиктеринин, билим берүү программаларынын, билим берүү процессинин касиеттеринин жана билим берүү уюмдарында мамлекеттик билим берүү стандарттарынын ресурстук камсыз кылынышын жана билимдин сапатынын ченемдик-укуктук актыларда белгиленген башка талаптарга шайкеш келишин аныктоо максатында жүргүзүлөт.</w:t>
      </w:r>
    </w:p>
    <w:p w14:paraId="184D8858" w14:textId="77777777" w:rsidR="00BE635A" w:rsidRPr="0028662C" w:rsidRDefault="00BE635A" w:rsidP="00BE635A">
      <w:pPr>
        <w:rPr>
          <w:lang w:val="ky-KG"/>
        </w:rPr>
      </w:pPr>
    </w:p>
    <w:p w14:paraId="71745974" w14:textId="77777777" w:rsidR="00BE635A" w:rsidRPr="00C11C27" w:rsidRDefault="00C6273F" w:rsidP="00BE635A">
      <w:pPr>
        <w:rPr>
          <w:lang w:val="ky-KG"/>
        </w:rPr>
      </w:pPr>
      <w:r w:rsidRPr="00C11C27">
        <w:rPr>
          <w:lang w:val="ky-KG"/>
        </w:rPr>
        <w:t>46</w:t>
      </w:r>
      <w:r w:rsidR="00BE635A" w:rsidRPr="00C11C27">
        <w:rPr>
          <w:lang w:val="ky-KG"/>
        </w:rPr>
        <w:t xml:space="preserve">. Билимдин сапатына, анын ичинде билимдин сапаты жөнүндө маалыматты чогултуу, сактоо, иштетүү жана интерпретациялоо процессине контролдук кылуу жана баа берүү, ошондой эле иш аткаруучуларды жана маалымат берүү формаларын аныктоо регламенти </w:t>
      </w:r>
      <w:r w:rsidR="005601A6">
        <w:rPr>
          <w:lang w:val="ky-KG"/>
        </w:rPr>
        <w:t xml:space="preserve"> Кыргыз  Р</w:t>
      </w:r>
      <w:r>
        <w:rPr>
          <w:lang w:val="ky-KG"/>
        </w:rPr>
        <w:t xml:space="preserve">еспубликасынын </w:t>
      </w:r>
      <w:r w:rsidR="00BE635A" w:rsidRPr="00C11C27">
        <w:rPr>
          <w:lang w:val="ky-KG"/>
        </w:rPr>
        <w:t xml:space="preserve"> ченемдик-укуктук актылар менен белгиленет.</w:t>
      </w:r>
    </w:p>
    <w:p w14:paraId="1798ADE8" w14:textId="77777777" w:rsidR="005601A6" w:rsidRPr="00C11C27" w:rsidRDefault="005601A6" w:rsidP="00BE635A">
      <w:pPr>
        <w:rPr>
          <w:lang w:val="ky-KG"/>
        </w:rPr>
      </w:pPr>
    </w:p>
    <w:p w14:paraId="57544D02" w14:textId="77777777" w:rsidR="00BE635A" w:rsidRPr="00C11C27" w:rsidRDefault="00C6273F" w:rsidP="00BE635A">
      <w:pPr>
        <w:rPr>
          <w:lang w:val="ky-KG"/>
        </w:rPr>
      </w:pPr>
      <w:r w:rsidRPr="00C11C27">
        <w:rPr>
          <w:lang w:val="ky-KG"/>
        </w:rPr>
        <w:t>47</w:t>
      </w:r>
      <w:r w:rsidR="00BE635A" w:rsidRPr="00C11C27">
        <w:rPr>
          <w:lang w:val="ky-KG"/>
        </w:rPr>
        <w:t>. Мектептик билимдин сапатына баа берүү тутуму төмөнкүлөрдү камтыйт:</w:t>
      </w:r>
    </w:p>
    <w:p w14:paraId="581B3A9D" w14:textId="77777777" w:rsidR="00BE635A" w:rsidRPr="00C11C27" w:rsidRDefault="00BE635A" w:rsidP="00BE635A">
      <w:pPr>
        <w:rPr>
          <w:lang w:val="ky-KG"/>
        </w:rPr>
      </w:pPr>
    </w:p>
    <w:p w14:paraId="27A480AA" w14:textId="77777777" w:rsidR="00BE635A" w:rsidRPr="00C11C27" w:rsidRDefault="00BE635A" w:rsidP="00BE635A">
      <w:pPr>
        <w:rPr>
          <w:lang w:val="ky-KG"/>
        </w:rPr>
      </w:pPr>
      <w:r w:rsidRPr="00C11C27">
        <w:rPr>
          <w:lang w:val="ky-KG"/>
        </w:rPr>
        <w:t>1) окуучунун жеке натыйжаларын коррекциялоо, окутуунун, аттестациялоонун кийинки баскычына өтүү үчүн окуучунун билимдик жетишкендиктерине баа берүүнү (билимдин белгилүү деңгээлине жетүүнү ырастоону);</w:t>
      </w:r>
    </w:p>
    <w:p w14:paraId="6CE8B540" w14:textId="77777777" w:rsidR="00BE635A" w:rsidRPr="00C11C27" w:rsidRDefault="00BE635A" w:rsidP="00BE635A">
      <w:pPr>
        <w:rPr>
          <w:lang w:val="ky-KG"/>
        </w:rPr>
      </w:pPr>
    </w:p>
    <w:p w14:paraId="367E3AA2" w14:textId="77777777" w:rsidR="00BE635A" w:rsidRPr="00C11C27" w:rsidRDefault="00BE635A" w:rsidP="00BE635A">
      <w:pPr>
        <w:rPr>
          <w:lang w:val="ky-KG"/>
        </w:rPr>
      </w:pPr>
      <w:r w:rsidRPr="00C11C27">
        <w:rPr>
          <w:lang w:val="ky-KG"/>
        </w:rPr>
        <w:t>2)</w:t>
      </w:r>
      <w:r w:rsidR="00C6273F">
        <w:rPr>
          <w:lang w:val="ky-KG"/>
        </w:rPr>
        <w:t xml:space="preserve"> жалпы  билим  берүү уюмунун </w:t>
      </w:r>
      <w:r w:rsidRPr="00C11C27">
        <w:rPr>
          <w:lang w:val="ky-KG"/>
        </w:rPr>
        <w:t xml:space="preserve"> окутуу жана окуу процесстерин өркүндөтүү үчүн мектептердин жетишкендиктерине баа берүүнү (мугалимдердин же мектептин ишмердигине баа берүүнү);</w:t>
      </w:r>
    </w:p>
    <w:p w14:paraId="239C1F5C" w14:textId="77777777" w:rsidR="00BE635A" w:rsidRPr="00C11C27" w:rsidRDefault="00BE635A" w:rsidP="00BE635A">
      <w:pPr>
        <w:rPr>
          <w:lang w:val="ky-KG"/>
        </w:rPr>
      </w:pPr>
    </w:p>
    <w:p w14:paraId="376BE357" w14:textId="77777777" w:rsidR="00BE635A" w:rsidRPr="00C11C27" w:rsidRDefault="00BE635A" w:rsidP="00BE635A">
      <w:pPr>
        <w:rPr>
          <w:lang w:val="ky-KG"/>
        </w:rPr>
      </w:pPr>
      <w:r w:rsidRPr="00C11C27">
        <w:rPr>
          <w:lang w:val="ky-KG"/>
        </w:rPr>
        <w:t>3) билим берүү тутумуна мониторинг жүргүзүүнү жана баа берүүнү.</w:t>
      </w:r>
    </w:p>
    <w:p w14:paraId="40FD4F0E" w14:textId="77777777" w:rsidR="00BE635A" w:rsidRPr="00C11C27" w:rsidRDefault="00BE635A" w:rsidP="00BE635A">
      <w:pPr>
        <w:rPr>
          <w:lang w:val="ky-KG"/>
        </w:rPr>
      </w:pPr>
    </w:p>
    <w:p w14:paraId="50CEACBE" w14:textId="77777777" w:rsidR="00BE635A" w:rsidRPr="00C11C27" w:rsidRDefault="00C6273F" w:rsidP="00BE635A">
      <w:pPr>
        <w:rPr>
          <w:lang w:val="ky-KG"/>
        </w:rPr>
      </w:pPr>
      <w:r w:rsidRPr="00C11C27">
        <w:rPr>
          <w:lang w:val="ky-KG"/>
        </w:rPr>
        <w:t>48</w:t>
      </w:r>
      <w:r w:rsidR="00BE635A" w:rsidRPr="00C11C27">
        <w:rPr>
          <w:lang w:val="ky-KG"/>
        </w:rPr>
        <w:t>. Билим берүү тутумуна баа берүү жетишкендиктердин стандартташтырылган тесттерин колдонуу менен ар кандай билим берүү чөйрөсү боюнча баштапкы жана негизги мектептик деңгээлде окуучулардын билимдеги жетишкендиктерин туруктуу улуттук изилдөө жүргүзүү аркылуу ишке ашырылат. Билим берүү тутумунун абалына мониторинг жүргүзүү үчүн негизги жана жогорку мектептердин бүтүрүүчүлөрүнүн жыйынтыктоочу аттестациялоонун натыйжалары да пайдаланылат.</w:t>
      </w:r>
    </w:p>
    <w:p w14:paraId="23C5DB01" w14:textId="77777777" w:rsidR="00BE635A" w:rsidRPr="00C11C27" w:rsidRDefault="00BE635A" w:rsidP="00BE635A">
      <w:pPr>
        <w:rPr>
          <w:lang w:val="ky-KG"/>
        </w:rPr>
      </w:pPr>
    </w:p>
    <w:p w14:paraId="786F7101" w14:textId="77777777" w:rsidR="00BE635A" w:rsidRPr="00C11C27" w:rsidRDefault="005601A6" w:rsidP="00BE635A">
      <w:pPr>
        <w:rPr>
          <w:lang w:val="ky-KG"/>
        </w:rPr>
      </w:pPr>
      <w:r w:rsidRPr="00C11C27">
        <w:rPr>
          <w:lang w:val="ky-KG"/>
        </w:rPr>
        <w:t>49</w:t>
      </w:r>
      <w:r w:rsidR="00C6273F" w:rsidRPr="00C11C27">
        <w:rPr>
          <w:lang w:val="ky-KG"/>
        </w:rPr>
        <w:t>.</w:t>
      </w:r>
      <w:r w:rsidR="00C6273F">
        <w:rPr>
          <w:lang w:val="ky-KG"/>
        </w:rPr>
        <w:t xml:space="preserve">Жалпы </w:t>
      </w:r>
      <w:r w:rsidR="00C6273F" w:rsidRPr="00C11C27">
        <w:rPr>
          <w:lang w:val="ky-KG"/>
        </w:rPr>
        <w:t xml:space="preserve"> б</w:t>
      </w:r>
      <w:r w:rsidR="00BE635A" w:rsidRPr="00C11C27">
        <w:rPr>
          <w:lang w:val="ky-KG"/>
        </w:rPr>
        <w:t>илим берүү уюмуна баа берүү тутуму тышкы жана ички мониторинг жана контроль жүргүзүүнү айкалыштырууга негизделет. Мектептик билимдин сапатына мониторинг жүргүзүү жана контролдук кылуу түздөн-түз билим берүү уюмунда (өзүнө-өзү баа берүү, ички мониторинг) же билим берүү уюмуна карата тышкы баа берүү ишмердиги аркылуу жүргүзүлөт.</w:t>
      </w:r>
    </w:p>
    <w:p w14:paraId="664F23AE" w14:textId="77777777" w:rsidR="00BE635A" w:rsidRPr="00C11C27" w:rsidRDefault="00BE635A" w:rsidP="00BE635A">
      <w:pPr>
        <w:rPr>
          <w:lang w:val="ky-KG"/>
        </w:rPr>
      </w:pPr>
    </w:p>
    <w:p w14:paraId="0518AED8" w14:textId="77777777" w:rsidR="00BE635A" w:rsidRPr="00C11C27" w:rsidRDefault="005601A6" w:rsidP="00BE635A">
      <w:pPr>
        <w:rPr>
          <w:lang w:val="ky-KG"/>
        </w:rPr>
      </w:pPr>
      <w:r w:rsidRPr="00C11C27">
        <w:rPr>
          <w:lang w:val="ky-KG"/>
        </w:rPr>
        <w:t>50</w:t>
      </w:r>
      <w:r w:rsidR="00BE635A" w:rsidRPr="00C11C27">
        <w:rPr>
          <w:lang w:val="ky-KG"/>
        </w:rPr>
        <w:t>. Окуучулардын жеке билимдик жетишкендиктерине баа берүү тутуму төмөнкү принциптерге негизделет:</w:t>
      </w:r>
    </w:p>
    <w:p w14:paraId="1EF845C6" w14:textId="77777777" w:rsidR="00BE635A" w:rsidRPr="00C11C27" w:rsidRDefault="00BE635A" w:rsidP="00BE635A">
      <w:pPr>
        <w:rPr>
          <w:lang w:val="ky-KG"/>
        </w:rPr>
      </w:pPr>
    </w:p>
    <w:p w14:paraId="35998456" w14:textId="77777777" w:rsidR="00BE635A" w:rsidRPr="00C11C27" w:rsidRDefault="005601A6" w:rsidP="00BE635A">
      <w:pPr>
        <w:rPr>
          <w:lang w:val="ky-KG"/>
        </w:rPr>
      </w:pPr>
      <w:r w:rsidRPr="00C11C27">
        <w:rPr>
          <w:lang w:val="ky-KG"/>
        </w:rPr>
        <w:t xml:space="preserve">1) баалоо </w:t>
      </w:r>
      <w:r w:rsidR="00BE635A" w:rsidRPr="00C11C27">
        <w:rPr>
          <w:lang w:val="ky-KG"/>
        </w:rPr>
        <w:t xml:space="preserve"> тутуму киргизгенге чейин билим берүүнүн натыйжаларын жана аларга жетишүү деңгээлин аныктоо;</w:t>
      </w:r>
    </w:p>
    <w:p w14:paraId="5D76B50D" w14:textId="77777777" w:rsidR="00BE635A" w:rsidRPr="00C11C27" w:rsidRDefault="00BE635A" w:rsidP="00BE635A">
      <w:pPr>
        <w:rPr>
          <w:lang w:val="ky-KG"/>
        </w:rPr>
      </w:pPr>
    </w:p>
    <w:p w14:paraId="2E0C9D73" w14:textId="77777777" w:rsidR="00BE635A" w:rsidRPr="00C11C27" w:rsidRDefault="00BE635A" w:rsidP="00BE635A">
      <w:pPr>
        <w:rPr>
          <w:lang w:val="ky-KG"/>
        </w:rPr>
      </w:pPr>
      <w:r w:rsidRPr="00C11C27">
        <w:rPr>
          <w:lang w:val="ky-KG"/>
        </w:rPr>
        <w:t>2) окутууну өркүндөтүүгө жана окуу процессине багыт берүү;</w:t>
      </w:r>
    </w:p>
    <w:p w14:paraId="35010391" w14:textId="77777777" w:rsidR="00BE635A" w:rsidRPr="00C11C27" w:rsidRDefault="00BE635A" w:rsidP="00BE635A">
      <w:pPr>
        <w:rPr>
          <w:lang w:val="ky-KG"/>
        </w:rPr>
      </w:pPr>
    </w:p>
    <w:p w14:paraId="02F2B3C3" w14:textId="77777777" w:rsidR="00BE635A" w:rsidRPr="00C11C27" w:rsidRDefault="00BE635A" w:rsidP="00BE635A">
      <w:pPr>
        <w:rPr>
          <w:lang w:val="ky-KG"/>
        </w:rPr>
      </w:pPr>
      <w:r w:rsidRPr="00C11C27">
        <w:rPr>
          <w:lang w:val="ky-KG"/>
        </w:rPr>
        <w:t>3) окуучуларды даярдоо деңгээлине, инструментарийге, баа берүү жол-жоболоруна карата бирдиктүү талаптарды иштеп чыгуу;</w:t>
      </w:r>
    </w:p>
    <w:p w14:paraId="33E6EA66" w14:textId="77777777" w:rsidR="00BE635A" w:rsidRPr="00C11C27" w:rsidRDefault="00BE635A" w:rsidP="00BE635A">
      <w:pPr>
        <w:rPr>
          <w:lang w:val="ky-KG"/>
        </w:rPr>
      </w:pPr>
    </w:p>
    <w:p w14:paraId="3CBB2B7E" w14:textId="77777777" w:rsidR="00BE635A" w:rsidRPr="00C11C27" w:rsidRDefault="00BE635A" w:rsidP="00BE635A">
      <w:pPr>
        <w:rPr>
          <w:lang w:val="ky-KG"/>
        </w:rPr>
      </w:pPr>
      <w:r w:rsidRPr="00C11C27">
        <w:rPr>
          <w:lang w:val="ky-KG"/>
        </w:rPr>
        <w:t>4) окуучунун жетишкендиктерине баа берүү аспаптарынын Мамлекеттик жана предметтик стандарттар менен белгиленген окутуу натыйжаларына ылайык келиши;</w:t>
      </w:r>
    </w:p>
    <w:p w14:paraId="7380427C" w14:textId="77777777" w:rsidR="00BE635A" w:rsidRPr="00C11C27" w:rsidRDefault="00BE635A" w:rsidP="00BE635A">
      <w:pPr>
        <w:rPr>
          <w:lang w:val="ky-KG"/>
        </w:rPr>
      </w:pPr>
    </w:p>
    <w:p w14:paraId="1A83745A" w14:textId="77777777" w:rsidR="00BE635A" w:rsidRPr="00C11C27" w:rsidRDefault="005601A6" w:rsidP="00BE635A">
      <w:pPr>
        <w:rPr>
          <w:lang w:val="ky-KG"/>
        </w:rPr>
      </w:pPr>
      <w:r w:rsidRPr="00C11C27">
        <w:rPr>
          <w:lang w:val="ky-KG"/>
        </w:rPr>
        <w:lastRenderedPageBreak/>
        <w:t xml:space="preserve">5) баалоо  </w:t>
      </w:r>
      <w:r w:rsidR="00BE635A" w:rsidRPr="00C11C27">
        <w:rPr>
          <w:lang w:val="ky-KG"/>
        </w:rPr>
        <w:t xml:space="preserve"> тутумун иштеп чыгуу жана жүзөгө ашыруу процессине мугалимдерди кошуу;</w:t>
      </w:r>
    </w:p>
    <w:p w14:paraId="40136A5A" w14:textId="77777777" w:rsidR="00BE635A" w:rsidRPr="00C11C27" w:rsidRDefault="00BE635A" w:rsidP="00BE635A">
      <w:pPr>
        <w:rPr>
          <w:lang w:val="ky-KG"/>
        </w:rPr>
      </w:pPr>
    </w:p>
    <w:p w14:paraId="43E3C760" w14:textId="77777777" w:rsidR="00BE635A" w:rsidRPr="00C11C27" w:rsidRDefault="005601A6" w:rsidP="00BE635A">
      <w:pPr>
        <w:rPr>
          <w:lang w:val="ky-KG"/>
        </w:rPr>
      </w:pPr>
      <w:r w:rsidRPr="00C11C27">
        <w:rPr>
          <w:lang w:val="ky-KG"/>
        </w:rPr>
        <w:t xml:space="preserve">6) баалоо </w:t>
      </w:r>
      <w:r w:rsidR="00BE635A" w:rsidRPr="00C11C27">
        <w:rPr>
          <w:lang w:val="ky-KG"/>
        </w:rPr>
        <w:t>критерийлери менен жол-жоболорунун ачыктыгын, билим берүү процессинин бардык субъекттери үчүн натыйжалардын түшүнүктүүлүгүн камсыз кылуу;</w:t>
      </w:r>
    </w:p>
    <w:p w14:paraId="14648F0F" w14:textId="77777777" w:rsidR="00BE635A" w:rsidRPr="00C11C27" w:rsidRDefault="00BE635A" w:rsidP="00BE635A">
      <w:pPr>
        <w:rPr>
          <w:lang w:val="ky-KG"/>
        </w:rPr>
      </w:pPr>
    </w:p>
    <w:p w14:paraId="70D0FC7A" w14:textId="77777777" w:rsidR="00BE635A" w:rsidRPr="00C11C27" w:rsidRDefault="005601A6" w:rsidP="00BE635A">
      <w:pPr>
        <w:rPr>
          <w:lang w:val="ky-KG"/>
        </w:rPr>
      </w:pPr>
      <w:r w:rsidRPr="00C11C27">
        <w:rPr>
          <w:lang w:val="ky-KG"/>
        </w:rPr>
        <w:t xml:space="preserve">7) баалоо </w:t>
      </w:r>
      <w:r w:rsidR="00BE635A" w:rsidRPr="00C11C27">
        <w:rPr>
          <w:lang w:val="ky-KG"/>
        </w:rPr>
        <w:t xml:space="preserve"> тутумун туруктуу өркүндөтүү.</w:t>
      </w:r>
    </w:p>
    <w:p w14:paraId="1C72BFD8" w14:textId="77777777" w:rsidR="00BE635A" w:rsidRPr="00C11C27" w:rsidRDefault="00BE635A" w:rsidP="00BE635A">
      <w:pPr>
        <w:rPr>
          <w:lang w:val="ky-KG"/>
        </w:rPr>
      </w:pPr>
    </w:p>
    <w:p w14:paraId="79368E1E" w14:textId="77777777" w:rsidR="00BE635A" w:rsidRPr="00C11C27" w:rsidRDefault="005601A6" w:rsidP="00BE635A">
      <w:pPr>
        <w:rPr>
          <w:lang w:val="ky-KG"/>
        </w:rPr>
      </w:pPr>
      <w:r w:rsidRPr="00C11C27">
        <w:rPr>
          <w:lang w:val="ky-KG"/>
        </w:rPr>
        <w:t>51</w:t>
      </w:r>
      <w:r w:rsidR="00BE635A" w:rsidRPr="00C11C27">
        <w:rPr>
          <w:lang w:val="ky-KG"/>
        </w:rPr>
        <w:t xml:space="preserve">. Окуучулардын жеке билимдик жетишкендиктерин жана прогрессин өлчөө үчүн баа берүүнүн </w:t>
      </w:r>
      <w:r w:rsidRPr="00C11C27">
        <w:rPr>
          <w:lang w:val="ky-KG"/>
        </w:rPr>
        <w:t>диагностикалык, формат</w:t>
      </w:r>
      <w:r>
        <w:rPr>
          <w:lang w:val="ky-KG"/>
        </w:rPr>
        <w:t>ивдик</w:t>
      </w:r>
      <w:r w:rsidRPr="00C11C27">
        <w:rPr>
          <w:lang w:val="ky-KG"/>
        </w:rPr>
        <w:t xml:space="preserve"> жана суммативдик  үч түрү колдонулат.</w:t>
      </w:r>
    </w:p>
    <w:p w14:paraId="3CF70E22" w14:textId="77777777" w:rsidR="00BE635A" w:rsidRPr="00C11C27" w:rsidRDefault="005601A6" w:rsidP="00BE635A">
      <w:pPr>
        <w:rPr>
          <w:lang w:val="ky-KG"/>
        </w:rPr>
      </w:pPr>
      <w:r w:rsidRPr="00C11C27">
        <w:rPr>
          <w:lang w:val="ky-KG"/>
        </w:rPr>
        <w:t>51. Диагности</w:t>
      </w:r>
      <w:r w:rsidR="00BE635A" w:rsidRPr="00C11C27">
        <w:rPr>
          <w:lang w:val="ky-KG"/>
        </w:rPr>
        <w:t>к</w:t>
      </w:r>
      <w:r>
        <w:rPr>
          <w:lang w:val="ky-KG"/>
        </w:rPr>
        <w:t>алык</w:t>
      </w:r>
      <w:r w:rsidRPr="00C11C27">
        <w:rPr>
          <w:lang w:val="ky-KG"/>
        </w:rPr>
        <w:t xml:space="preserve"> баалоо </w:t>
      </w:r>
      <w:r w:rsidR="00BE635A" w:rsidRPr="00C11C27">
        <w:rPr>
          <w:lang w:val="ky-KG"/>
        </w:rPr>
        <w:t xml:space="preserve"> окуу</w:t>
      </w:r>
      <w:r w:rsidRPr="00C11C27">
        <w:rPr>
          <w:lang w:val="ky-KG"/>
        </w:rPr>
        <w:t xml:space="preserve">чунун прогрессине баалоо </w:t>
      </w:r>
      <w:r w:rsidR="00BE635A" w:rsidRPr="00C11C27">
        <w:rPr>
          <w:lang w:val="ky-KG"/>
        </w:rPr>
        <w:t xml:space="preserve"> үчүн колдонулат - окуу жылынын ичинде мугалим окуучулардын компетенттүүлүгүнүн калыптанышынын баштапкы деңгээлин жетишилген натыйжалар менен </w:t>
      </w:r>
      <w:r w:rsidRPr="00C11C27">
        <w:rPr>
          <w:lang w:val="ky-KG"/>
        </w:rPr>
        <w:t>салыштырууну жүргүзөт. Диагности</w:t>
      </w:r>
      <w:r w:rsidR="00BE635A" w:rsidRPr="00C11C27">
        <w:rPr>
          <w:lang w:val="ky-KG"/>
        </w:rPr>
        <w:t>к</w:t>
      </w:r>
      <w:r>
        <w:rPr>
          <w:lang w:val="ky-KG"/>
        </w:rPr>
        <w:t xml:space="preserve">алык </w:t>
      </w:r>
      <w:r w:rsidR="00BE635A" w:rsidRPr="00C11C27">
        <w:rPr>
          <w:lang w:val="ky-KG"/>
        </w:rPr>
        <w:t xml:space="preserve"> баа берүүнүн натыйжалары сыпаттама түрүндө катталат, алар жалпыланат жана мугалим үчүн окутуу милдеттерин жана окуучулар үчүн окуу милдеттерин коюу жолу менен окуу процессине түзөтүүлөрдү киргизүү жана өркүндөтүү үчүн негиз болуп, кызмат кылат.</w:t>
      </w:r>
    </w:p>
    <w:p w14:paraId="6CE6044B" w14:textId="77777777" w:rsidR="00BE635A" w:rsidRPr="00C11C27" w:rsidRDefault="00BE635A" w:rsidP="00BE635A">
      <w:pPr>
        <w:rPr>
          <w:lang w:val="ky-KG"/>
        </w:rPr>
      </w:pPr>
    </w:p>
    <w:p w14:paraId="4F3F9832" w14:textId="77777777" w:rsidR="00BE635A" w:rsidRPr="00C11C27" w:rsidRDefault="005601A6" w:rsidP="00BE635A">
      <w:pPr>
        <w:rPr>
          <w:lang w:val="ky-KG"/>
        </w:rPr>
      </w:pPr>
      <w:r w:rsidRPr="00C11C27">
        <w:rPr>
          <w:lang w:val="ky-KG"/>
        </w:rPr>
        <w:t xml:space="preserve">53. Формативдик </w:t>
      </w:r>
      <w:r w:rsidR="00BE635A" w:rsidRPr="00C11C27">
        <w:rPr>
          <w:lang w:val="ky-KG"/>
        </w:rPr>
        <w:t xml:space="preserve"> баа</w:t>
      </w:r>
      <w:r>
        <w:rPr>
          <w:lang w:val="ky-KG"/>
        </w:rPr>
        <w:t>лоо</w:t>
      </w:r>
      <w:r w:rsidRPr="00C11C27">
        <w:rPr>
          <w:lang w:val="ky-KG"/>
        </w:rPr>
        <w:t xml:space="preserve"> </w:t>
      </w:r>
      <w:r w:rsidR="00BE635A" w:rsidRPr="00C11C27">
        <w:rPr>
          <w:lang w:val="ky-KG"/>
        </w:rPr>
        <w:t>материалды өздөштүрүшүнүн жекече өзгөчөлүктөрүн (ишти аткаруу темпи, теманы өздөштүрүү ыкмалары ж.б.) эске алуу менен окуучунун прогрессин аныктоо, ошондой эле ийгиликтерге жетишүү үчүн рекомендацияларды иштеп чыгуу максатын</w:t>
      </w:r>
      <w:r w:rsidRPr="00C11C27">
        <w:rPr>
          <w:lang w:val="ky-KG"/>
        </w:rPr>
        <w:t xml:space="preserve">да колдонулат. Мугалим формативдик </w:t>
      </w:r>
      <w:r w:rsidR="00BE635A" w:rsidRPr="00C11C27">
        <w:rPr>
          <w:lang w:val="ky-KG"/>
        </w:rPr>
        <w:t xml:space="preserve"> баа</w:t>
      </w:r>
      <w:r>
        <w:rPr>
          <w:lang w:val="ky-KG"/>
        </w:rPr>
        <w:t>лоо</w:t>
      </w:r>
      <w:r w:rsidRPr="00C11C27">
        <w:rPr>
          <w:lang w:val="ky-KG"/>
        </w:rPr>
        <w:t xml:space="preserve"> </w:t>
      </w:r>
      <w:r w:rsidR="00BE635A" w:rsidRPr="00C11C27">
        <w:rPr>
          <w:lang w:val="ky-KG"/>
        </w:rPr>
        <w:t xml:space="preserve"> окутууну өз убагында коррекциялоо, пландаштырууга өзгөртүүлөрдү киргизүү, ал эми</w:t>
      </w:r>
    </w:p>
    <w:p w14:paraId="55BEA62E" w14:textId="77777777" w:rsidR="00BE635A" w:rsidRPr="00C11C27" w:rsidRDefault="00BE635A" w:rsidP="00BE635A">
      <w:pPr>
        <w:rPr>
          <w:lang w:val="ky-KG"/>
        </w:rPr>
      </w:pPr>
      <w:r w:rsidRPr="00C11C27">
        <w:rPr>
          <w:lang w:val="ky-KG"/>
        </w:rPr>
        <w:t>окуучулар - алар аткарган иштин сапатын жакшыртуу үчүн пайдаланат. Окуучунун прогресси окуучу аткарган конкреттүү иштин негизинде билим берүү чөйрөсүнүн алкагында окутуу максаттарында түптөлгөн белгилүү натыйжаларга жетишүү к</w:t>
      </w:r>
      <w:r w:rsidR="005601A6" w:rsidRPr="00C11C27">
        <w:rPr>
          <w:lang w:val="ky-KG"/>
        </w:rPr>
        <w:t xml:space="preserve">атары аныкталат. </w:t>
      </w:r>
    </w:p>
    <w:p w14:paraId="0DFA21C2" w14:textId="77777777" w:rsidR="00BE635A" w:rsidRPr="00C11C27" w:rsidRDefault="00BE635A" w:rsidP="00BE635A">
      <w:pPr>
        <w:rPr>
          <w:lang w:val="ky-KG"/>
        </w:rPr>
      </w:pPr>
    </w:p>
    <w:p w14:paraId="4FEDCA4B" w14:textId="77777777" w:rsidR="00BE635A" w:rsidRPr="00C11C27" w:rsidRDefault="005601A6" w:rsidP="00BE635A">
      <w:pPr>
        <w:rPr>
          <w:lang w:val="ky-KG"/>
        </w:rPr>
      </w:pPr>
      <w:r w:rsidRPr="00C11C27">
        <w:rPr>
          <w:lang w:val="ky-KG"/>
        </w:rPr>
        <w:t>54. С</w:t>
      </w:r>
      <w:r>
        <w:rPr>
          <w:lang w:val="ky-KG"/>
        </w:rPr>
        <w:t>уммативдик</w:t>
      </w:r>
      <w:r w:rsidRPr="00C11C27">
        <w:rPr>
          <w:lang w:val="ky-KG"/>
        </w:rPr>
        <w:t xml:space="preserve"> баалоо</w:t>
      </w:r>
      <w:r w:rsidR="00BE635A" w:rsidRPr="00C11C27">
        <w:rPr>
          <w:lang w:val="ky-KG"/>
        </w:rPr>
        <w:t xml:space="preserve"> окутуунун ар бир баскычы үчүн пландаштырылган натыйжаларга окуучунун жетишүү даражасын аныктоо үчүн жардам берет жана учурдагы, аралык жана жыйынтыктоочу баа берүүдөн келип чыгат.</w:t>
      </w:r>
    </w:p>
    <w:p w14:paraId="70768FA3" w14:textId="77777777" w:rsidR="00BE635A" w:rsidRPr="00C11C27" w:rsidRDefault="00BE635A" w:rsidP="00BE635A">
      <w:pPr>
        <w:rPr>
          <w:lang w:val="ky-KG"/>
        </w:rPr>
      </w:pPr>
    </w:p>
    <w:p w14:paraId="0F714BBE" w14:textId="77777777" w:rsidR="00BE635A" w:rsidRPr="00C11C27" w:rsidRDefault="005601A6" w:rsidP="00BE635A">
      <w:pPr>
        <w:rPr>
          <w:lang w:val="ky-KG"/>
        </w:rPr>
      </w:pPr>
      <w:r w:rsidRPr="00C11C27">
        <w:rPr>
          <w:lang w:val="ky-KG"/>
        </w:rPr>
        <w:t>55</w:t>
      </w:r>
      <w:r w:rsidR="00BE635A" w:rsidRPr="00C11C27">
        <w:rPr>
          <w:lang w:val="ky-KG"/>
        </w:rPr>
        <w:t>. Жекече аткарылган милдеттерге учурдагы баа берүү баа берүү ченемдерине (туура чечимдердин саны, жол берилген каталыктардын саны, тариздөө эрежелерин жолдоо ж.б.) жана мугалими жана/же окуучунун өзү берген айрым иштерди аткаруу критерийлерине жараша жүргүзүлөт. Мугалим окуу материалдарын өздөштүрүүдө окуучунун жекече өзгөчөлүктөрүнө учурдагы баа берүүнү жүргүзөт.</w:t>
      </w:r>
    </w:p>
    <w:p w14:paraId="08735E51" w14:textId="77777777" w:rsidR="00BE635A" w:rsidRPr="00C11C27" w:rsidRDefault="00BE635A" w:rsidP="00BE635A">
      <w:pPr>
        <w:rPr>
          <w:lang w:val="ky-KG"/>
        </w:rPr>
      </w:pPr>
    </w:p>
    <w:p w14:paraId="4CF5F5EF" w14:textId="77777777" w:rsidR="00BE635A" w:rsidRPr="00C11C27" w:rsidRDefault="005601A6" w:rsidP="00BE635A">
      <w:pPr>
        <w:rPr>
          <w:lang w:val="ky-KG"/>
        </w:rPr>
      </w:pPr>
      <w:r w:rsidRPr="00C11C27">
        <w:rPr>
          <w:lang w:val="ky-KG"/>
        </w:rPr>
        <w:lastRenderedPageBreak/>
        <w:t>56</w:t>
      </w:r>
      <w:r w:rsidR="00BE635A" w:rsidRPr="00C11C27">
        <w:rPr>
          <w:lang w:val="ky-KG"/>
        </w:rPr>
        <w:t>. Орто аралык баа берүү предметтик стандартта аныкталган иштин түрлөрүнүн негизинде жүргүзүлөт: жазуу жүзүндөгү иштер/булактары менен иштер; оозеки жооп/бет ачар; долбоор, изилдөө иштери, иштин өзгөчөлүү түрлөрү; портфолио (жетишкендиктердин папкасы) ж.б. Иштин бардык түрлөрү баа берүү критерийлеринин негизинде бааланат, милдеттүү болуп саналат жана мугалим тарабынан баа берүү планын иштеп чыгууда алдын-ала пландаштырылат.</w:t>
      </w:r>
    </w:p>
    <w:p w14:paraId="12E8A79F" w14:textId="77777777" w:rsidR="00BE635A" w:rsidRPr="00C11C27" w:rsidRDefault="00BE635A" w:rsidP="00BE635A">
      <w:pPr>
        <w:rPr>
          <w:lang w:val="ky-KG"/>
        </w:rPr>
      </w:pPr>
    </w:p>
    <w:p w14:paraId="0273316B" w14:textId="77777777" w:rsidR="00BE635A" w:rsidRPr="00C11C27" w:rsidRDefault="005601A6" w:rsidP="00BE635A">
      <w:pPr>
        <w:rPr>
          <w:lang w:val="ky-KG"/>
        </w:rPr>
      </w:pPr>
      <w:r w:rsidRPr="00C11C27">
        <w:rPr>
          <w:lang w:val="ky-KG"/>
        </w:rPr>
        <w:t>57</w:t>
      </w:r>
      <w:r w:rsidR="00BE635A" w:rsidRPr="00C11C27">
        <w:rPr>
          <w:lang w:val="ky-KG"/>
        </w:rPr>
        <w:t>. Жыйынтык</w:t>
      </w:r>
      <w:r>
        <w:rPr>
          <w:lang w:val="ky-KG"/>
        </w:rPr>
        <w:t>тоочу</w:t>
      </w:r>
      <w:r w:rsidR="00BE635A" w:rsidRPr="00C11C27">
        <w:rPr>
          <w:lang w:val="ky-KG"/>
        </w:rPr>
        <w:t xml:space="preserve"> баа</w:t>
      </w:r>
      <w:r>
        <w:rPr>
          <w:lang w:val="ky-KG"/>
        </w:rPr>
        <w:t>лоо</w:t>
      </w:r>
      <w:r w:rsidRPr="00C11C27">
        <w:rPr>
          <w:lang w:val="ky-KG"/>
        </w:rPr>
        <w:t xml:space="preserve"> </w:t>
      </w:r>
      <w:r w:rsidR="00BE635A" w:rsidRPr="00C11C27">
        <w:rPr>
          <w:lang w:val="ky-KG"/>
        </w:rPr>
        <w:t>мектептин календарына (чейрек, жарым жылдык, окуу жылы) ылайык жүргүзүлөт жана колдонуудагы ченемдерге жана баа берүүнүн иштеп чыккан критерийлерине ылайык жазуу жүзүндө аткарылат. Милдеттүү иштердин түрлөрүнүн саны жана алардын жыйынтыктоочу баа берүүдөгү салыштырма салмагы окутуунун баскычтарын жана предметтердин өзгөчөлүгүн эске алуу менен предметтик стандарттар боюнча аныкталат. Иштердин формаларынын ар түрдүүлүгүн мугалим окуучулардын жекече өзгөчөлүктөрүн эске алуу менен аныктайт.</w:t>
      </w:r>
    </w:p>
    <w:p w14:paraId="183B8142" w14:textId="77777777" w:rsidR="00BE635A" w:rsidRPr="00C11C27" w:rsidRDefault="005673CA" w:rsidP="00BE635A">
      <w:pPr>
        <w:rPr>
          <w:lang w:val="ky-KG"/>
        </w:rPr>
      </w:pPr>
      <w:r>
        <w:rPr>
          <w:noProof/>
          <w:lang w:eastAsia="ru-RU"/>
        </w:rPr>
        <mc:AlternateContent>
          <mc:Choice Requires="wps">
            <w:drawing>
              <wp:anchor distT="0" distB="0" distL="114300" distR="114300" simplePos="0" relativeHeight="251685888" behindDoc="0" locked="0" layoutInCell="1" allowOverlap="1" wp14:anchorId="2CBD9EFF" wp14:editId="01895822">
                <wp:simplePos x="0" y="0"/>
                <wp:positionH relativeFrom="leftMargin">
                  <wp:align>right</wp:align>
                </wp:positionH>
                <wp:positionV relativeFrom="paragraph">
                  <wp:posOffset>295072</wp:posOffset>
                </wp:positionV>
                <wp:extent cx="340468" cy="622570"/>
                <wp:effectExtent l="0" t="0" r="21590" b="25400"/>
                <wp:wrapNone/>
                <wp:docPr id="28" name="Прямоугольник 28"/>
                <wp:cNvGraphicFramePr/>
                <a:graphic xmlns:a="http://schemas.openxmlformats.org/drawingml/2006/main">
                  <a:graphicData uri="http://schemas.microsoft.com/office/word/2010/wordprocessingShape">
                    <wps:wsp>
                      <wps:cNvSpPr/>
                      <wps:spPr>
                        <a:xfrm>
                          <a:off x="0" y="0"/>
                          <a:ext cx="340468" cy="622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4F6B7" id="Прямоугольник 28" o:spid="_x0000_s1026" style="position:absolute;margin-left:-24.4pt;margin-top:23.25pt;width:26.8pt;height:49pt;z-index:2516858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" fillcolor="#5b9bd5 [3204]" strokecolor="#1f4d78 [1604]" strokeweight="1pt">
                <w10:wrap anchorx="margin"/>
              </v:rect>
            </w:pict>
          </mc:Fallback>
        </mc:AlternateContent>
      </w:r>
    </w:p>
    <w:p w14:paraId="3DDA7AF9" w14:textId="77777777" w:rsidR="00BE635A" w:rsidRPr="00577B19" w:rsidRDefault="005673CA" w:rsidP="00BE635A">
      <w:pPr>
        <w:rPr>
          <w:b/>
          <w:color w:val="FF0000"/>
          <w:lang w:val="ky-KG"/>
        </w:rPr>
      </w:pPr>
      <w:r w:rsidRPr="00C11C27">
        <w:rPr>
          <w:b/>
          <w:color w:val="FF0000"/>
          <w:lang w:val="ky-KG"/>
        </w:rPr>
        <w:t>58</w:t>
      </w:r>
      <w:r w:rsidR="00BE635A" w:rsidRPr="00C11C27">
        <w:rPr>
          <w:b/>
          <w:color w:val="FF0000"/>
          <w:lang w:val="ky-KG"/>
        </w:rPr>
        <w:t>. 1-2-класстарда натыйжаларга жетишүү ийгилигине баа берүү белги койбостон баа берүүнүн сапаттык жана сыпаттоо ыкмаларын пайдалануу менен жүргүзүлөт</w:t>
      </w:r>
      <w:r w:rsidRPr="00C11C27">
        <w:rPr>
          <w:b/>
          <w:color w:val="FF0000"/>
          <w:lang w:val="ky-KG"/>
        </w:rPr>
        <w:t xml:space="preserve">. </w:t>
      </w:r>
      <w:r w:rsidRPr="00577B19">
        <w:rPr>
          <w:b/>
          <w:color w:val="FF0000"/>
          <w:lang w:val="ky-KG"/>
        </w:rPr>
        <w:t xml:space="preserve"> Белги коюну киргизүү   3-класстан  башталат, баалоо </w:t>
      </w:r>
      <w:r w:rsidR="00BE635A" w:rsidRPr="00577B19">
        <w:rPr>
          <w:b/>
          <w:color w:val="FF0000"/>
          <w:lang w:val="ky-KG"/>
        </w:rPr>
        <w:t xml:space="preserve"> үчүн белгилер, ошондой эле сапаттык жана сыпаттоо ыкмалары колдонулат.</w:t>
      </w:r>
    </w:p>
    <w:p w14:paraId="01AC8391" w14:textId="77777777" w:rsidR="00BE635A" w:rsidRPr="005673CA" w:rsidRDefault="00BE635A" w:rsidP="00BE635A">
      <w:pPr>
        <w:rPr>
          <w:lang w:val="ky-KG"/>
        </w:rPr>
      </w:pPr>
    </w:p>
    <w:p w14:paraId="524014BC" w14:textId="77777777" w:rsidR="00BE635A" w:rsidRPr="005673CA" w:rsidRDefault="005673CA" w:rsidP="00BE635A">
      <w:pPr>
        <w:rPr>
          <w:lang w:val="ky-KG"/>
        </w:rPr>
      </w:pPr>
      <w:r w:rsidRPr="005673CA">
        <w:rPr>
          <w:lang w:val="ky-KG"/>
        </w:rPr>
        <w:t>59</w:t>
      </w:r>
      <w:r>
        <w:rPr>
          <w:lang w:val="ky-KG"/>
        </w:rPr>
        <w:t>. Баалоо</w:t>
      </w:r>
      <w:r w:rsidR="00BE635A" w:rsidRPr="005673CA">
        <w:rPr>
          <w:lang w:val="ky-KG"/>
        </w:rPr>
        <w:t xml:space="preserve"> максаттарына жетишүү үчүн баштапкы класстардын мугалими:</w:t>
      </w:r>
    </w:p>
    <w:p w14:paraId="7F685FF0" w14:textId="77777777" w:rsidR="00BE635A" w:rsidRPr="005673CA" w:rsidRDefault="00BE635A" w:rsidP="00BE635A">
      <w:pPr>
        <w:rPr>
          <w:lang w:val="ky-KG"/>
        </w:rPr>
      </w:pPr>
    </w:p>
    <w:p w14:paraId="623583C1" w14:textId="77777777" w:rsidR="00BE635A" w:rsidRPr="0028662C" w:rsidRDefault="00BE635A" w:rsidP="00BE635A">
      <w:pPr>
        <w:rPr>
          <w:lang w:val="ky-KG"/>
        </w:rPr>
      </w:pPr>
      <w:r w:rsidRPr="0028662C">
        <w:rPr>
          <w:lang w:val="ky-KG"/>
        </w:rPr>
        <w:t>1) позитивдүү эки тараптуу байланышты (окуучунун ишине баяндама берген жазуу жүзүндөгү жана оозеки отчеттор) түзөт, окуучуларга азыркы натыйжалары менен мурдагы этаптагы натыйжаларын салыштырууга жардам берет, аңдап-түшүнүү процесстерин, жүйөлөрдү, окуу натыйжасы катары компенттүүлүктү өнүктүрүүгө оозеки баа берет;</w:t>
      </w:r>
    </w:p>
    <w:p w14:paraId="3A0C6FD6" w14:textId="77777777" w:rsidR="00BE635A" w:rsidRPr="0028662C" w:rsidRDefault="00BE635A" w:rsidP="00BE635A">
      <w:pPr>
        <w:rPr>
          <w:lang w:val="ky-KG"/>
        </w:rPr>
      </w:pPr>
    </w:p>
    <w:p w14:paraId="0A2B2DBA" w14:textId="77777777" w:rsidR="00BE635A" w:rsidRPr="0028662C" w:rsidRDefault="00BE635A" w:rsidP="00BE635A">
      <w:pPr>
        <w:rPr>
          <w:lang w:val="ky-KG"/>
        </w:rPr>
      </w:pPr>
      <w:r w:rsidRPr="0028662C">
        <w:rPr>
          <w:lang w:val="ky-KG"/>
        </w:rPr>
        <w:t>2) натыйжаларга жетишүүгө жана инсандын өнүгүшүнө тиешелүү окуучунун прогрессине көз салат жана ар бир окуу жылынын акырында сыпаттоо баасын берет;</w:t>
      </w:r>
    </w:p>
    <w:p w14:paraId="3585E8E6" w14:textId="77777777" w:rsidR="00BE635A" w:rsidRPr="0028662C" w:rsidRDefault="00BE635A" w:rsidP="00BE635A">
      <w:pPr>
        <w:rPr>
          <w:lang w:val="ky-KG"/>
        </w:rPr>
      </w:pPr>
    </w:p>
    <w:p w14:paraId="6D449F76" w14:textId="77777777" w:rsidR="00BE635A" w:rsidRPr="00C11C27" w:rsidRDefault="005673CA" w:rsidP="00BE635A">
      <w:pPr>
        <w:rPr>
          <w:lang w:val="ky-KG"/>
        </w:rPr>
      </w:pPr>
      <w:r w:rsidRPr="00C11C27">
        <w:rPr>
          <w:lang w:val="ky-KG"/>
        </w:rPr>
        <w:t xml:space="preserve">3) баалоонун  </w:t>
      </w:r>
      <w:r w:rsidR="00BE635A" w:rsidRPr="00C11C27">
        <w:rPr>
          <w:lang w:val="ky-KG"/>
        </w:rPr>
        <w:t>ар кандай ыкмаларын жана формаларын, анын ичинде өзүнө-өзү</w:t>
      </w:r>
      <w:r w:rsidRPr="00C11C27">
        <w:rPr>
          <w:lang w:val="ky-KG"/>
        </w:rPr>
        <w:t xml:space="preserve"> баа берүүнү, өз ара баалонун </w:t>
      </w:r>
      <w:r w:rsidR="00BE635A" w:rsidRPr="00C11C27">
        <w:rPr>
          <w:lang w:val="ky-KG"/>
        </w:rPr>
        <w:t>, сапаттык баа берүүнүн аспаптарын (окуучунун портфолиосу, байкоо жүргүзүү, өнүгүү картасы ж.б.) пайдалануу;</w:t>
      </w:r>
    </w:p>
    <w:p w14:paraId="7CA65EE2" w14:textId="77777777" w:rsidR="00BE635A" w:rsidRPr="00C11C27" w:rsidRDefault="00BE635A" w:rsidP="00BE635A">
      <w:pPr>
        <w:rPr>
          <w:lang w:val="ky-KG"/>
        </w:rPr>
      </w:pPr>
    </w:p>
    <w:p w14:paraId="15930F65" w14:textId="77777777" w:rsidR="00BE635A" w:rsidRPr="00C11C27" w:rsidRDefault="00BE635A" w:rsidP="00BE635A">
      <w:pPr>
        <w:rPr>
          <w:lang w:val="ky-KG"/>
        </w:rPr>
      </w:pPr>
      <w:r w:rsidRPr="00C11C27">
        <w:rPr>
          <w:lang w:val="ky-KG"/>
        </w:rPr>
        <w:t>4) маселени биргелешип чечүү үчүн окуучунун прогресси жана окутуу процессиндеги кыйынчылыктар жөнүндө ата-энелерге маалымдайт;</w:t>
      </w:r>
    </w:p>
    <w:p w14:paraId="45C262F1" w14:textId="77777777" w:rsidR="00BE635A" w:rsidRPr="00C11C27" w:rsidRDefault="005673CA" w:rsidP="00BE635A">
      <w:pPr>
        <w:rPr>
          <w:lang w:val="ky-KG"/>
        </w:rPr>
      </w:pPr>
      <w:r>
        <w:rPr>
          <w:noProof/>
          <w:lang w:eastAsia="ru-RU"/>
        </w:rPr>
        <mc:AlternateContent>
          <mc:Choice Requires="wps">
            <w:drawing>
              <wp:anchor distT="0" distB="0" distL="114300" distR="114300" simplePos="0" relativeHeight="251686912" behindDoc="0" locked="0" layoutInCell="1" allowOverlap="1" wp14:anchorId="0D06CC5F" wp14:editId="58DB1EF2">
                <wp:simplePos x="0" y="0"/>
                <wp:positionH relativeFrom="leftMargin">
                  <wp:posOffset>379379</wp:posOffset>
                </wp:positionH>
                <wp:positionV relativeFrom="paragraph">
                  <wp:posOffset>291019</wp:posOffset>
                </wp:positionV>
                <wp:extent cx="262647" cy="272375"/>
                <wp:effectExtent l="0" t="0" r="23495" b="13970"/>
                <wp:wrapNone/>
                <wp:docPr id="29" name="Прямоугольник 29"/>
                <wp:cNvGraphicFramePr/>
                <a:graphic xmlns:a="http://schemas.openxmlformats.org/drawingml/2006/main">
                  <a:graphicData uri="http://schemas.microsoft.com/office/word/2010/wordprocessingShape">
                    <wps:wsp>
                      <wps:cNvSpPr/>
                      <wps:spPr>
                        <a:xfrm>
                          <a:off x="0" y="0"/>
                          <a:ext cx="262647" cy="272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CAD41" id="Прямоугольник 29" o:spid="_x0000_s1026" style="position:absolute;margin-left:29.85pt;margin-top:22.9pt;width:20.7pt;height:21.45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" fillcolor="#5b9bd5 [3204]" strokecolor="#1f4d78 [1604]" strokeweight="1pt">
                <w10:wrap anchorx="margin"/>
              </v:rect>
            </w:pict>
          </mc:Fallback>
        </mc:AlternateContent>
      </w:r>
    </w:p>
    <w:p w14:paraId="4D5A9BCE" w14:textId="77777777" w:rsidR="00BE635A" w:rsidRPr="00C11C27" w:rsidRDefault="005673CA" w:rsidP="00BE635A">
      <w:pPr>
        <w:rPr>
          <w:b/>
          <w:color w:val="FF0000"/>
          <w:lang w:val="ky-KG"/>
        </w:rPr>
      </w:pPr>
      <w:r w:rsidRPr="00C11C27">
        <w:rPr>
          <w:b/>
          <w:color w:val="FF0000"/>
          <w:lang w:val="ky-KG"/>
        </w:rPr>
        <w:t xml:space="preserve">5) жыл сайын, үчүнчү </w:t>
      </w:r>
      <w:r w:rsidR="00BE635A" w:rsidRPr="00C11C27">
        <w:rPr>
          <w:b/>
          <w:color w:val="FF0000"/>
          <w:lang w:val="ky-KG"/>
        </w:rPr>
        <w:t xml:space="preserve"> класстан баштап белгилери жана коштоочу сыпаттоо формасы менен ар бир окуучунун жетишкендигинин табелин даярдайт.</w:t>
      </w:r>
    </w:p>
    <w:p w14:paraId="28180907" w14:textId="77777777" w:rsidR="00BE635A" w:rsidRPr="00C11C27" w:rsidRDefault="00BE635A" w:rsidP="00BE635A">
      <w:pPr>
        <w:rPr>
          <w:lang w:val="ky-KG"/>
        </w:rPr>
      </w:pPr>
    </w:p>
    <w:p w14:paraId="3D1F0731" w14:textId="77777777" w:rsidR="005673CA" w:rsidRPr="005673CA" w:rsidRDefault="005673CA" w:rsidP="005673CA">
      <w:r>
        <w:t>60</w:t>
      </w:r>
      <w:r>
        <w:rPr>
          <w:lang w:val="ky-KG"/>
        </w:rPr>
        <w:t>.Негизги   жана  орто  мектепте   баалоо</w:t>
      </w:r>
      <w:r w:rsidR="00BE635A">
        <w:t>,</w:t>
      </w:r>
      <w:r>
        <w:rPr>
          <w:lang w:val="ky-KG"/>
        </w:rPr>
        <w:t>окууга  ички  мотвацияга   дем   берүүгө</w:t>
      </w:r>
    </w:p>
    <w:p w14:paraId="6A63BEBC" w14:textId="77777777" w:rsidR="00BE635A" w:rsidRDefault="005673CA" w:rsidP="00BE635A">
      <w:r>
        <w:rPr>
          <w:lang w:val="ky-KG"/>
        </w:rPr>
        <w:t xml:space="preserve"> </w:t>
      </w:r>
      <w:r w:rsidR="00BE635A">
        <w:t xml:space="preserve"> </w:t>
      </w:r>
      <w:proofErr w:type="spellStart"/>
      <w:r w:rsidR="00BE635A">
        <w:t>өзүнө-өзү</w:t>
      </w:r>
      <w:proofErr w:type="spellEnd"/>
      <w:r w:rsidR="00BE635A">
        <w:t xml:space="preserve"> </w:t>
      </w:r>
      <w:proofErr w:type="spellStart"/>
      <w:r w:rsidR="00BE635A">
        <w:t>баа</w:t>
      </w:r>
      <w:proofErr w:type="spellEnd"/>
      <w:r w:rsidR="00BE635A">
        <w:t xml:space="preserve"> </w:t>
      </w:r>
      <w:proofErr w:type="spellStart"/>
      <w:r w:rsidR="00BE635A">
        <w:t>берүү</w:t>
      </w:r>
      <w:proofErr w:type="spellEnd"/>
      <w:r w:rsidR="00BE635A">
        <w:t xml:space="preserve">, </w:t>
      </w:r>
      <w:proofErr w:type="spellStart"/>
      <w:r w:rsidR="00BE635A">
        <w:t>өзүнө-өзү</w:t>
      </w:r>
      <w:proofErr w:type="spellEnd"/>
      <w:r w:rsidR="00BE635A">
        <w:t xml:space="preserve"> </w:t>
      </w:r>
      <w:proofErr w:type="spellStart"/>
      <w:r w:rsidR="00BE635A">
        <w:t>талдоо</w:t>
      </w:r>
      <w:proofErr w:type="spellEnd"/>
      <w:r w:rsidR="00BE635A">
        <w:t xml:space="preserve"> </w:t>
      </w:r>
      <w:proofErr w:type="spellStart"/>
      <w:r w:rsidR="00BE635A">
        <w:t>жана</w:t>
      </w:r>
      <w:proofErr w:type="spellEnd"/>
      <w:r w:rsidR="00BE635A">
        <w:t xml:space="preserve"> </w:t>
      </w:r>
      <w:proofErr w:type="spellStart"/>
      <w:r w:rsidR="00BE635A">
        <w:t>өз</w:t>
      </w:r>
      <w:proofErr w:type="spellEnd"/>
      <w:r w:rsidR="00BE635A">
        <w:t xml:space="preserve"> ара </w:t>
      </w:r>
      <w:proofErr w:type="spellStart"/>
      <w:r w:rsidR="00BE635A">
        <w:t>баа</w:t>
      </w:r>
      <w:proofErr w:type="spellEnd"/>
      <w:r w:rsidR="00BE635A">
        <w:t xml:space="preserve"> </w:t>
      </w:r>
      <w:proofErr w:type="spellStart"/>
      <w:r w:rsidR="00BE635A">
        <w:t>берүү</w:t>
      </w:r>
      <w:proofErr w:type="spellEnd"/>
      <w:r w:rsidR="00BE635A">
        <w:t xml:space="preserve">, </w:t>
      </w:r>
      <w:proofErr w:type="spellStart"/>
      <w:r w:rsidR="00BE635A">
        <w:t>өз</w:t>
      </w:r>
      <w:proofErr w:type="spellEnd"/>
      <w:r w:rsidR="00BE635A">
        <w:t xml:space="preserve"> </w:t>
      </w:r>
      <w:proofErr w:type="spellStart"/>
      <w:r w:rsidR="00BE635A">
        <w:t>ишине</w:t>
      </w:r>
      <w:proofErr w:type="spellEnd"/>
      <w:r w:rsidR="00BE635A">
        <w:t xml:space="preserve"> </w:t>
      </w:r>
      <w:proofErr w:type="spellStart"/>
      <w:r w:rsidR="00BE635A">
        <w:t>жана</w:t>
      </w:r>
      <w:proofErr w:type="spellEnd"/>
      <w:r w:rsidR="00BE635A">
        <w:t xml:space="preserve"> башка </w:t>
      </w:r>
      <w:proofErr w:type="spellStart"/>
      <w:r w:rsidR="00BE635A">
        <w:t>окуучулардын</w:t>
      </w:r>
      <w:proofErr w:type="spellEnd"/>
      <w:r w:rsidR="00BE635A">
        <w:t xml:space="preserve"> </w:t>
      </w:r>
      <w:proofErr w:type="spellStart"/>
      <w:r w:rsidR="00BE635A">
        <w:t>ишине</w:t>
      </w:r>
      <w:proofErr w:type="spellEnd"/>
      <w:r w:rsidR="00BE635A">
        <w:t xml:space="preserve"> сын </w:t>
      </w:r>
      <w:proofErr w:type="spellStart"/>
      <w:r w:rsidR="00BE635A">
        <w:t>көз</w:t>
      </w:r>
      <w:proofErr w:type="spellEnd"/>
      <w:r w:rsidR="00BE635A">
        <w:t xml:space="preserve"> </w:t>
      </w:r>
      <w:proofErr w:type="spellStart"/>
      <w:r w:rsidR="00BE635A">
        <w:t>менен</w:t>
      </w:r>
      <w:proofErr w:type="spellEnd"/>
      <w:r w:rsidR="00BE635A">
        <w:t xml:space="preserve"> </w:t>
      </w:r>
      <w:proofErr w:type="spellStart"/>
      <w:r w:rsidR="00BE635A">
        <w:t>баа</w:t>
      </w:r>
      <w:proofErr w:type="spellEnd"/>
      <w:r w:rsidR="00BE635A">
        <w:t xml:space="preserve"> </w:t>
      </w:r>
      <w:proofErr w:type="spellStart"/>
      <w:r w:rsidR="00BE635A">
        <w:t>берүү</w:t>
      </w:r>
      <w:proofErr w:type="spellEnd"/>
      <w:r w:rsidR="00BE635A">
        <w:t xml:space="preserve"> </w:t>
      </w:r>
      <w:proofErr w:type="spellStart"/>
      <w:r w:rsidR="00BE635A">
        <w:t>жөндөмүн</w:t>
      </w:r>
      <w:proofErr w:type="spellEnd"/>
      <w:r w:rsidR="00BE635A">
        <w:t xml:space="preserve"> </w:t>
      </w:r>
      <w:proofErr w:type="spellStart"/>
      <w:r w:rsidR="00BE635A">
        <w:t>калыптандырууга</w:t>
      </w:r>
      <w:proofErr w:type="spellEnd"/>
      <w:r w:rsidR="00BE635A">
        <w:t xml:space="preserve"> </w:t>
      </w:r>
      <w:proofErr w:type="spellStart"/>
      <w:r w:rsidR="00BE635A">
        <w:t>багытталган</w:t>
      </w:r>
      <w:proofErr w:type="spellEnd"/>
      <w:r w:rsidR="00BE635A">
        <w:t xml:space="preserve">. </w:t>
      </w:r>
      <w:proofErr w:type="spellStart"/>
      <w:r w:rsidR="00BE635A">
        <w:t>Ушул</w:t>
      </w:r>
      <w:proofErr w:type="spellEnd"/>
      <w:r w:rsidR="00BE635A">
        <w:t xml:space="preserve"> </w:t>
      </w:r>
      <w:proofErr w:type="spellStart"/>
      <w:r w:rsidR="00BE635A">
        <w:t>максатта</w:t>
      </w:r>
      <w:proofErr w:type="spellEnd"/>
      <w:r w:rsidR="00BE635A">
        <w:t xml:space="preserve"> </w:t>
      </w:r>
      <w:proofErr w:type="spellStart"/>
      <w:r w:rsidR="00BE635A">
        <w:t>белгилер</w:t>
      </w:r>
      <w:proofErr w:type="spellEnd"/>
      <w:r w:rsidR="00BE635A">
        <w:t xml:space="preserve">, </w:t>
      </w:r>
      <w:proofErr w:type="spellStart"/>
      <w:r w:rsidR="00BE635A">
        <w:t>ошондой</w:t>
      </w:r>
      <w:proofErr w:type="spellEnd"/>
      <w:r w:rsidR="00BE635A">
        <w:t xml:space="preserve"> эле </w:t>
      </w:r>
      <w:proofErr w:type="spellStart"/>
      <w:r w:rsidR="00BE635A">
        <w:t>сапаттык</w:t>
      </w:r>
      <w:proofErr w:type="spellEnd"/>
      <w:r w:rsidR="00BE635A">
        <w:t xml:space="preserve"> </w:t>
      </w:r>
      <w:proofErr w:type="spellStart"/>
      <w:r w:rsidR="00BE635A">
        <w:t>жана</w:t>
      </w:r>
      <w:proofErr w:type="spellEnd"/>
      <w:r w:rsidR="00BE635A">
        <w:t xml:space="preserve"> </w:t>
      </w:r>
      <w:proofErr w:type="spellStart"/>
      <w:r w:rsidR="00BE635A">
        <w:t>сыпаттоо</w:t>
      </w:r>
      <w:proofErr w:type="spellEnd"/>
      <w:r w:rsidR="00BE635A">
        <w:t xml:space="preserve"> </w:t>
      </w:r>
      <w:proofErr w:type="spellStart"/>
      <w:r w:rsidR="00BE635A">
        <w:t>ыкмалары</w:t>
      </w:r>
      <w:proofErr w:type="spellEnd"/>
      <w:r w:rsidR="00BE635A">
        <w:t xml:space="preserve"> </w:t>
      </w:r>
      <w:proofErr w:type="spellStart"/>
      <w:r w:rsidR="00BE635A">
        <w:t>колдонулат</w:t>
      </w:r>
      <w:proofErr w:type="spellEnd"/>
      <w:r w:rsidR="00BE635A">
        <w:t>.</w:t>
      </w:r>
    </w:p>
    <w:p w14:paraId="0F992DA2" w14:textId="77777777" w:rsidR="00BE635A" w:rsidRDefault="00BE635A" w:rsidP="00BE635A"/>
    <w:p w14:paraId="02785295" w14:textId="77777777" w:rsidR="00BE635A" w:rsidRDefault="005673CA" w:rsidP="00BE635A">
      <w:r>
        <w:t xml:space="preserve">61. </w:t>
      </w:r>
      <w:proofErr w:type="spellStart"/>
      <w:r>
        <w:t>Баалоо</w:t>
      </w:r>
      <w:proofErr w:type="spellEnd"/>
      <w:r>
        <w:t xml:space="preserve"> </w:t>
      </w:r>
      <w:r w:rsidR="00BE635A">
        <w:t xml:space="preserve"> </w:t>
      </w:r>
      <w:proofErr w:type="spellStart"/>
      <w:r w:rsidR="00BE635A">
        <w:t>максаттарына</w:t>
      </w:r>
      <w:proofErr w:type="spellEnd"/>
      <w:r w:rsidR="00BE635A">
        <w:t xml:space="preserve"> </w:t>
      </w:r>
      <w:proofErr w:type="spellStart"/>
      <w:r w:rsidR="00BE635A">
        <w:t>жетишүү</w:t>
      </w:r>
      <w:proofErr w:type="spellEnd"/>
      <w:r w:rsidR="00BE635A">
        <w:t xml:space="preserve"> </w:t>
      </w:r>
      <w:proofErr w:type="spellStart"/>
      <w:r w:rsidR="00BE635A">
        <w:t>үчүн</w:t>
      </w:r>
      <w:proofErr w:type="spellEnd"/>
      <w:r w:rsidR="00BE635A">
        <w:t xml:space="preserve"> </w:t>
      </w:r>
      <w:proofErr w:type="spellStart"/>
      <w:r w:rsidR="00BE635A">
        <w:t>негизги</w:t>
      </w:r>
      <w:proofErr w:type="spellEnd"/>
      <w:r w:rsidR="00BE635A">
        <w:t xml:space="preserve"> </w:t>
      </w:r>
      <w:proofErr w:type="spellStart"/>
      <w:r w:rsidR="00BE635A">
        <w:t>жана</w:t>
      </w:r>
      <w:proofErr w:type="spellEnd"/>
      <w:r w:rsidR="00BE635A">
        <w:t xml:space="preserve"> </w:t>
      </w:r>
      <w:proofErr w:type="spellStart"/>
      <w:r w:rsidR="00BE635A">
        <w:t>жогорку</w:t>
      </w:r>
      <w:proofErr w:type="spellEnd"/>
      <w:r w:rsidR="00BE635A">
        <w:t xml:space="preserve"> </w:t>
      </w:r>
      <w:proofErr w:type="spellStart"/>
      <w:r w:rsidR="00BE635A">
        <w:t>мектептин</w:t>
      </w:r>
      <w:proofErr w:type="spellEnd"/>
      <w:r w:rsidR="00BE635A">
        <w:t xml:space="preserve"> </w:t>
      </w:r>
      <w:proofErr w:type="spellStart"/>
      <w:r w:rsidR="00BE635A">
        <w:t>мугалими</w:t>
      </w:r>
      <w:proofErr w:type="spellEnd"/>
      <w:r w:rsidR="00BE635A">
        <w:t>:</w:t>
      </w:r>
    </w:p>
    <w:p w14:paraId="5D04D07B" w14:textId="77777777" w:rsidR="00BE635A" w:rsidRDefault="00BE635A" w:rsidP="00BE635A"/>
    <w:p w14:paraId="1CBEDAED" w14:textId="77777777" w:rsidR="00BE635A" w:rsidRDefault="00BE635A" w:rsidP="00BE635A">
      <w:r>
        <w:t xml:space="preserve">1) </w:t>
      </w:r>
      <w:proofErr w:type="spellStart"/>
      <w:r>
        <w:t>бааны</w:t>
      </w:r>
      <w:proofErr w:type="spellEnd"/>
      <w:r>
        <w:t xml:space="preserve"> </w:t>
      </w:r>
      <w:proofErr w:type="spellStart"/>
      <w:r>
        <w:t>окутуунун</w:t>
      </w:r>
      <w:proofErr w:type="spellEnd"/>
      <w:r>
        <w:t xml:space="preserve"> </w:t>
      </w:r>
      <w:proofErr w:type="spellStart"/>
      <w:r>
        <w:t>натыйжасына</w:t>
      </w:r>
      <w:proofErr w:type="spellEnd"/>
      <w:r>
        <w:t xml:space="preserve"> </w:t>
      </w:r>
      <w:proofErr w:type="spellStart"/>
      <w:r>
        <w:t>жетишүү</w:t>
      </w:r>
      <w:proofErr w:type="spellEnd"/>
      <w:r>
        <w:t xml:space="preserve"> </w:t>
      </w:r>
      <w:proofErr w:type="spellStart"/>
      <w:r>
        <w:t>даражасынын</w:t>
      </w:r>
      <w:proofErr w:type="spellEnd"/>
      <w:r>
        <w:t xml:space="preserve"> </w:t>
      </w:r>
      <w:proofErr w:type="spellStart"/>
      <w:r>
        <w:t>көрсөткүчү</w:t>
      </w:r>
      <w:proofErr w:type="spellEnd"/>
      <w:r>
        <w:t xml:space="preserve"> катары </w:t>
      </w:r>
      <w:proofErr w:type="spellStart"/>
      <w:r>
        <w:t>карайт</w:t>
      </w:r>
      <w:proofErr w:type="spellEnd"/>
      <w:r>
        <w:t>;</w:t>
      </w:r>
    </w:p>
    <w:p w14:paraId="60E17137" w14:textId="77777777" w:rsidR="00BE635A" w:rsidRDefault="00BE635A" w:rsidP="00BE635A"/>
    <w:p w14:paraId="43C130E2" w14:textId="77777777" w:rsidR="00BE635A" w:rsidRDefault="00BE635A" w:rsidP="00BE635A">
      <w:r>
        <w:t xml:space="preserve">2) </w:t>
      </w:r>
      <w:proofErr w:type="spellStart"/>
      <w:r>
        <w:t>натыйжаларга</w:t>
      </w:r>
      <w:proofErr w:type="spellEnd"/>
      <w:r>
        <w:t xml:space="preserve"> </w:t>
      </w:r>
      <w:proofErr w:type="spellStart"/>
      <w:r>
        <w:t>жетишүүгө</w:t>
      </w:r>
      <w:proofErr w:type="spellEnd"/>
      <w:r>
        <w:t xml:space="preserve"> </w:t>
      </w:r>
      <w:proofErr w:type="spellStart"/>
      <w:r>
        <w:t>жана</w:t>
      </w:r>
      <w:proofErr w:type="spellEnd"/>
      <w:r>
        <w:t xml:space="preserve"> </w:t>
      </w:r>
      <w:proofErr w:type="spellStart"/>
      <w:r>
        <w:t>инсандык</w:t>
      </w:r>
      <w:proofErr w:type="spellEnd"/>
      <w:r>
        <w:t xml:space="preserve"> </w:t>
      </w:r>
      <w:proofErr w:type="spellStart"/>
      <w:r>
        <w:t>өнүгүшүнө</w:t>
      </w:r>
      <w:proofErr w:type="spellEnd"/>
      <w:r>
        <w:t xml:space="preserve"> </w:t>
      </w:r>
      <w:proofErr w:type="spellStart"/>
      <w:r>
        <w:t>тиешелүү</w:t>
      </w:r>
      <w:proofErr w:type="spellEnd"/>
      <w:r>
        <w:t xml:space="preserve"> </w:t>
      </w:r>
      <w:proofErr w:type="spellStart"/>
      <w:r>
        <w:t>окуучунун</w:t>
      </w:r>
      <w:proofErr w:type="spellEnd"/>
      <w:r>
        <w:t xml:space="preserve"> </w:t>
      </w:r>
      <w:proofErr w:type="spellStart"/>
      <w:r>
        <w:t>прогрессине</w:t>
      </w:r>
      <w:proofErr w:type="spellEnd"/>
      <w:r>
        <w:t xml:space="preserve"> </w:t>
      </w:r>
      <w:proofErr w:type="spellStart"/>
      <w:r>
        <w:t>көз</w:t>
      </w:r>
      <w:proofErr w:type="spellEnd"/>
      <w:r>
        <w:t xml:space="preserve"> салат;</w:t>
      </w:r>
    </w:p>
    <w:p w14:paraId="657D2923" w14:textId="77777777" w:rsidR="00BE635A" w:rsidRDefault="00BE635A" w:rsidP="00BE635A"/>
    <w:p w14:paraId="0DA01828" w14:textId="77777777" w:rsidR="00BE635A" w:rsidRDefault="00BE635A" w:rsidP="00BE635A">
      <w:r>
        <w:t xml:space="preserve">3) </w:t>
      </w:r>
      <w:proofErr w:type="spellStart"/>
      <w:r>
        <w:t>сапаттык</w:t>
      </w:r>
      <w:proofErr w:type="spellEnd"/>
      <w:r>
        <w:t xml:space="preserve"> </w:t>
      </w:r>
      <w:proofErr w:type="spellStart"/>
      <w:r>
        <w:t>жана</w:t>
      </w:r>
      <w:proofErr w:type="spellEnd"/>
      <w:r>
        <w:t xml:space="preserve"> </w:t>
      </w:r>
      <w:proofErr w:type="spellStart"/>
      <w:r>
        <w:t>сандык</w:t>
      </w:r>
      <w:proofErr w:type="spellEnd"/>
      <w:r>
        <w:t xml:space="preserve"> </w:t>
      </w:r>
      <w:proofErr w:type="spellStart"/>
      <w:r>
        <w:t>баа</w:t>
      </w:r>
      <w:r w:rsidR="005673CA">
        <w:t>лоонун</w:t>
      </w:r>
      <w:proofErr w:type="spellEnd"/>
      <w:r w:rsidR="005673CA">
        <w:t xml:space="preserve"> </w:t>
      </w:r>
      <w:r>
        <w:t xml:space="preserve"> (</w:t>
      </w:r>
      <w:proofErr w:type="spellStart"/>
      <w:r>
        <w:t>окуучунун</w:t>
      </w:r>
      <w:proofErr w:type="spellEnd"/>
      <w:r>
        <w:t xml:space="preserve"> </w:t>
      </w:r>
      <w:proofErr w:type="spellStart"/>
      <w:r>
        <w:t>портфолиосу</w:t>
      </w:r>
      <w:proofErr w:type="spellEnd"/>
      <w:r>
        <w:t xml:space="preserve">, </w:t>
      </w:r>
      <w:proofErr w:type="spellStart"/>
      <w:r>
        <w:t>байкоо</w:t>
      </w:r>
      <w:proofErr w:type="spellEnd"/>
      <w:r>
        <w:t xml:space="preserve"> </w:t>
      </w:r>
      <w:proofErr w:type="spellStart"/>
      <w:r>
        <w:t>жүргүзүү</w:t>
      </w:r>
      <w:proofErr w:type="spellEnd"/>
      <w:r>
        <w:t xml:space="preserve">, </w:t>
      </w:r>
      <w:proofErr w:type="spellStart"/>
      <w:r>
        <w:t>тесттер</w:t>
      </w:r>
      <w:proofErr w:type="spellEnd"/>
      <w:r>
        <w:t xml:space="preserve">, </w:t>
      </w:r>
      <w:proofErr w:type="spellStart"/>
      <w:r>
        <w:t>контролдук</w:t>
      </w:r>
      <w:proofErr w:type="spellEnd"/>
      <w:r>
        <w:t xml:space="preserve"> </w:t>
      </w:r>
      <w:proofErr w:type="spellStart"/>
      <w:r>
        <w:t>иштер</w:t>
      </w:r>
      <w:proofErr w:type="spellEnd"/>
      <w:r>
        <w:t xml:space="preserve"> </w:t>
      </w:r>
      <w:proofErr w:type="spellStart"/>
      <w:r>
        <w:t>ж.б</w:t>
      </w:r>
      <w:proofErr w:type="spellEnd"/>
      <w:r>
        <w:t xml:space="preserve">.) ар </w:t>
      </w:r>
      <w:proofErr w:type="spellStart"/>
      <w:r>
        <w:t>кандай</w:t>
      </w:r>
      <w:proofErr w:type="spellEnd"/>
      <w:r>
        <w:t xml:space="preserve"> </w:t>
      </w:r>
      <w:proofErr w:type="spellStart"/>
      <w:r>
        <w:t>формаларын</w:t>
      </w:r>
      <w:proofErr w:type="spellEnd"/>
      <w:r>
        <w:t xml:space="preserve"> (</w:t>
      </w:r>
      <w:proofErr w:type="spellStart"/>
      <w:r>
        <w:t>жеке</w:t>
      </w:r>
      <w:proofErr w:type="spellEnd"/>
      <w:r>
        <w:t xml:space="preserve"> </w:t>
      </w:r>
      <w:proofErr w:type="spellStart"/>
      <w:r>
        <w:t>жана</w:t>
      </w:r>
      <w:proofErr w:type="spellEnd"/>
      <w:r>
        <w:t xml:space="preserve"> </w:t>
      </w:r>
      <w:proofErr w:type="spellStart"/>
      <w:r>
        <w:t>топтук</w:t>
      </w:r>
      <w:proofErr w:type="spellEnd"/>
      <w:r>
        <w:t xml:space="preserve">, </w:t>
      </w:r>
      <w:proofErr w:type="spellStart"/>
      <w:r>
        <w:t>оозеки</w:t>
      </w:r>
      <w:proofErr w:type="spellEnd"/>
      <w:r>
        <w:t xml:space="preserve"> </w:t>
      </w:r>
      <w:proofErr w:type="spellStart"/>
      <w:r>
        <w:t>жана</w:t>
      </w:r>
      <w:proofErr w:type="spellEnd"/>
      <w:r>
        <w:t xml:space="preserve"> </w:t>
      </w:r>
      <w:proofErr w:type="spellStart"/>
      <w:r>
        <w:t>жазуу</w:t>
      </w:r>
      <w:proofErr w:type="spellEnd"/>
      <w:r>
        <w:t xml:space="preserve"> </w:t>
      </w:r>
      <w:proofErr w:type="spellStart"/>
      <w:r>
        <w:t>жүзүндө</w:t>
      </w:r>
      <w:proofErr w:type="spellEnd"/>
      <w:r>
        <w:t xml:space="preserve"> </w:t>
      </w:r>
      <w:proofErr w:type="spellStart"/>
      <w:r>
        <w:t>ж.б</w:t>
      </w:r>
      <w:proofErr w:type="spellEnd"/>
      <w:r>
        <w:t xml:space="preserve">.), </w:t>
      </w:r>
      <w:proofErr w:type="spellStart"/>
      <w:r>
        <w:t>усулдарды</w:t>
      </w:r>
      <w:proofErr w:type="spellEnd"/>
      <w:r>
        <w:t xml:space="preserve">, </w:t>
      </w:r>
      <w:proofErr w:type="spellStart"/>
      <w:r>
        <w:t>ыкмаларды</w:t>
      </w:r>
      <w:proofErr w:type="spellEnd"/>
      <w:r>
        <w:t xml:space="preserve"> </w:t>
      </w:r>
      <w:proofErr w:type="spellStart"/>
      <w:r>
        <w:t>жана</w:t>
      </w:r>
      <w:proofErr w:type="spellEnd"/>
      <w:r>
        <w:t xml:space="preserve"> </w:t>
      </w:r>
      <w:proofErr w:type="spellStart"/>
      <w:r>
        <w:t>аспаптарды</w:t>
      </w:r>
      <w:proofErr w:type="spellEnd"/>
      <w:r>
        <w:t xml:space="preserve"> </w:t>
      </w:r>
      <w:proofErr w:type="spellStart"/>
      <w:r>
        <w:t>пайдаланат</w:t>
      </w:r>
      <w:proofErr w:type="spellEnd"/>
      <w:r>
        <w:t>;</w:t>
      </w:r>
    </w:p>
    <w:p w14:paraId="51CB7459" w14:textId="77777777" w:rsidR="00BE635A" w:rsidRDefault="00BE635A" w:rsidP="00BE635A"/>
    <w:p w14:paraId="053B4E8E" w14:textId="77777777" w:rsidR="00BE635A" w:rsidRDefault="00BE635A" w:rsidP="00BE635A">
      <w:r>
        <w:t xml:space="preserve">4) </w:t>
      </w:r>
      <w:proofErr w:type="spellStart"/>
      <w:r>
        <w:t>маселени</w:t>
      </w:r>
      <w:proofErr w:type="spellEnd"/>
      <w:r>
        <w:t xml:space="preserve"> </w:t>
      </w:r>
      <w:proofErr w:type="spellStart"/>
      <w:r>
        <w:t>биргелешип</w:t>
      </w:r>
      <w:proofErr w:type="spellEnd"/>
      <w:r>
        <w:t xml:space="preserve"> </w:t>
      </w:r>
      <w:proofErr w:type="spellStart"/>
      <w:r>
        <w:t>чечүү</w:t>
      </w:r>
      <w:proofErr w:type="spellEnd"/>
      <w:r>
        <w:t xml:space="preserve"> </w:t>
      </w:r>
      <w:proofErr w:type="spellStart"/>
      <w:r>
        <w:t>үчүн</w:t>
      </w:r>
      <w:proofErr w:type="spellEnd"/>
      <w:r>
        <w:t xml:space="preserve"> </w:t>
      </w:r>
      <w:proofErr w:type="spellStart"/>
      <w:r>
        <w:t>окуучунун</w:t>
      </w:r>
      <w:proofErr w:type="spellEnd"/>
      <w:r>
        <w:t xml:space="preserve"> </w:t>
      </w:r>
      <w:proofErr w:type="spellStart"/>
      <w:r>
        <w:t>прогресси</w:t>
      </w:r>
      <w:proofErr w:type="spellEnd"/>
      <w:r>
        <w:t xml:space="preserve"> </w:t>
      </w:r>
      <w:proofErr w:type="spellStart"/>
      <w:r>
        <w:t>жана</w:t>
      </w:r>
      <w:proofErr w:type="spellEnd"/>
      <w:r>
        <w:t xml:space="preserve"> </w:t>
      </w:r>
      <w:proofErr w:type="spellStart"/>
      <w:r>
        <w:t>окутуу</w:t>
      </w:r>
      <w:proofErr w:type="spellEnd"/>
      <w:r>
        <w:t xml:space="preserve"> </w:t>
      </w:r>
      <w:proofErr w:type="spellStart"/>
      <w:r>
        <w:t>процессиндеги</w:t>
      </w:r>
      <w:proofErr w:type="spellEnd"/>
      <w:r>
        <w:t xml:space="preserve"> </w:t>
      </w:r>
      <w:proofErr w:type="spellStart"/>
      <w:r>
        <w:t>кыйынчылыктар</w:t>
      </w:r>
      <w:proofErr w:type="spellEnd"/>
      <w:r>
        <w:t xml:space="preserve"> </w:t>
      </w:r>
      <w:proofErr w:type="spellStart"/>
      <w:r>
        <w:t>жөнүндө</w:t>
      </w:r>
      <w:proofErr w:type="spellEnd"/>
      <w:r>
        <w:t xml:space="preserve"> </w:t>
      </w:r>
      <w:proofErr w:type="spellStart"/>
      <w:r>
        <w:t>ата-энелерге</w:t>
      </w:r>
      <w:proofErr w:type="spellEnd"/>
      <w:r>
        <w:t xml:space="preserve"> </w:t>
      </w:r>
      <w:proofErr w:type="spellStart"/>
      <w:r>
        <w:t>маалымдайт</w:t>
      </w:r>
      <w:proofErr w:type="spellEnd"/>
      <w:r>
        <w:t>;</w:t>
      </w:r>
    </w:p>
    <w:p w14:paraId="4F41575B" w14:textId="77777777" w:rsidR="008D5E47" w:rsidRPr="008D5E47" w:rsidRDefault="008D5E47" w:rsidP="00BE635A">
      <w:pPr>
        <w:rPr>
          <w:lang w:val="ky-KG"/>
        </w:rPr>
      </w:pPr>
      <w:r>
        <w:rPr>
          <w:lang w:val="ky-KG"/>
        </w:rPr>
        <w:t>62.Башталгыч   мектепти  аяктаганда  негизги  жана  предметтик компетенттүүлүктөрдөн калыптануусун  деңгээлин  аныктоо   максатында  окуучулардын  окуудагы   жетишкендиктерин  ички же  тышкы  баалоо   жүргузүлөт;</w:t>
      </w:r>
    </w:p>
    <w:p w14:paraId="18C119A0" w14:textId="77777777" w:rsidR="008D5E47" w:rsidRDefault="008D5E47" w:rsidP="00BE635A">
      <w:pPr>
        <w:rPr>
          <w:lang w:val="ky-KG"/>
        </w:rPr>
      </w:pPr>
    </w:p>
    <w:p w14:paraId="4300C141" w14:textId="77777777" w:rsidR="00BE635A" w:rsidRPr="008D5E47" w:rsidRDefault="008D5E47" w:rsidP="00BE635A">
      <w:pPr>
        <w:rPr>
          <w:lang w:val="ky-KG"/>
        </w:rPr>
      </w:pPr>
      <w:r>
        <w:rPr>
          <w:lang w:val="ky-KG"/>
        </w:rPr>
        <w:t>6</w:t>
      </w:r>
      <w:r w:rsidR="00BE635A" w:rsidRPr="008D5E47">
        <w:rPr>
          <w:lang w:val="ky-KG"/>
        </w:rPr>
        <w:t>3. Негизги жана орто мектептин курсун аяктоо боюнча Кыргыз Республикасынын мыйзамдарында белгиленген тартипте бүтүрүүчүлөрдүн Мамлекеттик жыйынтыктоочу аттестациясы, анын ичинде мектепке карата сырткы агенттик өткөргөн жетишкендиктердин стандартташтырылган тест формасында өткөрүлөт.</w:t>
      </w:r>
    </w:p>
    <w:p w14:paraId="0F02A1F3" w14:textId="77777777" w:rsidR="00BE635A" w:rsidRPr="008D5E47" w:rsidRDefault="00BE635A" w:rsidP="00BE635A">
      <w:pPr>
        <w:rPr>
          <w:lang w:val="ky-KG"/>
        </w:rPr>
      </w:pPr>
    </w:p>
    <w:p w14:paraId="730B97C1" w14:textId="77777777" w:rsidR="00BE635A" w:rsidRDefault="00BE635A" w:rsidP="00BE635A">
      <w:pPr>
        <w:rPr>
          <w:lang w:val="ky-KG"/>
        </w:rPr>
      </w:pPr>
      <w:r w:rsidRPr="008D5E47">
        <w:rPr>
          <w:lang w:val="ky-KG"/>
        </w:rPr>
        <w:t xml:space="preserve"> </w:t>
      </w:r>
    </w:p>
    <w:p w14:paraId="1EC9B4F6" w14:textId="77777777" w:rsidR="008D5E47" w:rsidRDefault="008D5E47" w:rsidP="00BE635A">
      <w:pPr>
        <w:rPr>
          <w:lang w:val="ky-KG"/>
        </w:rPr>
      </w:pPr>
    </w:p>
    <w:p w14:paraId="3B2FFFEF" w14:textId="77777777" w:rsidR="008D5E47" w:rsidRDefault="008D5E47" w:rsidP="00BE635A">
      <w:pPr>
        <w:rPr>
          <w:lang w:val="ky-KG"/>
        </w:rPr>
      </w:pPr>
    </w:p>
    <w:p w14:paraId="3B7A4100" w14:textId="77777777" w:rsidR="008D5E47" w:rsidRDefault="008D5E47" w:rsidP="00BE635A">
      <w:pPr>
        <w:rPr>
          <w:lang w:val="ky-KG"/>
        </w:rPr>
      </w:pPr>
    </w:p>
    <w:p w14:paraId="5C1C7A49" w14:textId="77777777" w:rsidR="008D5E47" w:rsidRDefault="008D5E47" w:rsidP="00BE635A">
      <w:pPr>
        <w:rPr>
          <w:lang w:val="ky-KG"/>
        </w:rPr>
      </w:pPr>
    </w:p>
    <w:p w14:paraId="4B8C21D4" w14:textId="77777777" w:rsidR="008D5E47" w:rsidRDefault="008D5E47" w:rsidP="00BE635A">
      <w:pPr>
        <w:rPr>
          <w:lang w:val="ky-KG"/>
        </w:rPr>
      </w:pPr>
    </w:p>
    <w:p w14:paraId="6A7DE3D1" w14:textId="270F3975" w:rsidR="00241079" w:rsidRDefault="00241079" w:rsidP="00BE635A">
      <w:pPr>
        <w:rPr>
          <w:lang w:val="ky-KG"/>
        </w:rPr>
      </w:pPr>
    </w:p>
    <w:p w14:paraId="0E1BFDB9" w14:textId="77777777" w:rsidR="00016334" w:rsidRDefault="00016334" w:rsidP="00BE635A">
      <w:pPr>
        <w:rPr>
          <w:lang w:val="ky-KG"/>
        </w:rPr>
      </w:pPr>
    </w:p>
    <w:p w14:paraId="7689C265" w14:textId="77777777" w:rsidR="008D5E47" w:rsidRDefault="008D5E47" w:rsidP="00BE635A">
      <w:pPr>
        <w:rPr>
          <w:lang w:val="ky-KG"/>
        </w:rPr>
      </w:pPr>
      <w:r>
        <w:rPr>
          <w:lang w:val="ky-KG"/>
        </w:rPr>
        <w:t>Кыргыз   Республикасынын  мектептик жалпы   билим   берүүнун   мамлекеттик   билим  берүү стандартына  1-тиркеме</w:t>
      </w:r>
    </w:p>
    <w:tbl>
      <w:tblPr>
        <w:tblStyle w:val="ad"/>
        <w:tblpPr w:leftFromText="180" w:rightFromText="180" w:vertAnchor="text" w:horzAnchor="page" w:tblpX="629" w:tblpY="-1700"/>
        <w:tblW w:w="15588" w:type="dxa"/>
        <w:tblLook w:val="04A0" w:firstRow="1" w:lastRow="0" w:firstColumn="1" w:lastColumn="0" w:noHBand="0" w:noVBand="1"/>
      </w:tblPr>
      <w:tblGrid>
        <w:gridCol w:w="1866"/>
        <w:gridCol w:w="4882"/>
        <w:gridCol w:w="3016"/>
        <w:gridCol w:w="5824"/>
      </w:tblGrid>
      <w:tr w:rsidR="00241079" w14:paraId="3F33454E" w14:textId="77777777" w:rsidTr="00241079">
        <w:tc>
          <w:tcPr>
            <w:tcW w:w="1866" w:type="dxa"/>
          </w:tcPr>
          <w:p w14:paraId="1DF3849F" w14:textId="77777777" w:rsidR="00241079" w:rsidRDefault="00241079" w:rsidP="00241079">
            <w:pPr>
              <w:rPr>
                <w:lang w:val="ky-KG"/>
              </w:rPr>
            </w:pPr>
            <w:r>
              <w:rPr>
                <w:lang w:val="ky-KG"/>
              </w:rPr>
              <w:lastRenderedPageBreak/>
              <w:t xml:space="preserve">Аспект </w:t>
            </w:r>
          </w:p>
        </w:tc>
        <w:tc>
          <w:tcPr>
            <w:tcW w:w="4882" w:type="dxa"/>
          </w:tcPr>
          <w:p w14:paraId="223378D8" w14:textId="77777777" w:rsidR="00241079" w:rsidRDefault="00241079" w:rsidP="00241079">
            <w:pPr>
              <w:rPr>
                <w:lang w:val="ky-KG"/>
              </w:rPr>
            </w:pPr>
            <w:r>
              <w:rPr>
                <w:lang w:val="ky-KG"/>
              </w:rPr>
              <w:t xml:space="preserve">Репродуктивдүү </w:t>
            </w:r>
          </w:p>
        </w:tc>
        <w:tc>
          <w:tcPr>
            <w:tcW w:w="3016" w:type="dxa"/>
          </w:tcPr>
          <w:p w14:paraId="2BAFA8F9" w14:textId="77777777" w:rsidR="00241079" w:rsidRDefault="00241079" w:rsidP="00241079">
            <w:pPr>
              <w:rPr>
                <w:lang w:val="ky-KG"/>
              </w:rPr>
            </w:pPr>
            <w:r>
              <w:rPr>
                <w:lang w:val="ky-KG"/>
              </w:rPr>
              <w:t xml:space="preserve">Продуктивдүү  </w:t>
            </w:r>
          </w:p>
        </w:tc>
        <w:tc>
          <w:tcPr>
            <w:tcW w:w="5824" w:type="dxa"/>
          </w:tcPr>
          <w:p w14:paraId="0CF21C45" w14:textId="77777777" w:rsidR="00241079" w:rsidRDefault="00241079" w:rsidP="00241079">
            <w:pPr>
              <w:rPr>
                <w:lang w:val="ky-KG"/>
              </w:rPr>
            </w:pPr>
            <w:r>
              <w:rPr>
                <w:lang w:val="ky-KG"/>
              </w:rPr>
              <w:t>креативдүү</w:t>
            </w:r>
          </w:p>
        </w:tc>
      </w:tr>
      <w:tr w:rsidR="00241079" w14:paraId="22889DA9" w14:textId="77777777" w:rsidTr="00241079">
        <w:trPr>
          <w:trHeight w:val="321"/>
        </w:trPr>
        <w:tc>
          <w:tcPr>
            <w:tcW w:w="1866" w:type="dxa"/>
            <w:vMerge w:val="restart"/>
          </w:tcPr>
          <w:p w14:paraId="2CF68AB1" w14:textId="77777777" w:rsidR="00241079" w:rsidRDefault="00241079" w:rsidP="00241079">
            <w:pPr>
              <w:rPr>
                <w:lang w:val="ky-KG"/>
              </w:rPr>
            </w:pPr>
            <w:r>
              <w:rPr>
                <w:lang w:val="ky-KG"/>
              </w:rPr>
              <w:t>Милдетти   чечүүгө булактарды   издөө</w:t>
            </w:r>
          </w:p>
        </w:tc>
        <w:tc>
          <w:tcPr>
            <w:tcW w:w="4882" w:type="dxa"/>
          </w:tcPr>
          <w:p w14:paraId="09337B7A" w14:textId="77777777" w:rsidR="00241079" w:rsidRDefault="00241079" w:rsidP="00241079">
            <w:pPr>
              <w:rPr>
                <w:lang w:val="ky-KG"/>
              </w:rPr>
            </w:pPr>
            <w:r>
              <w:rPr>
                <w:lang w:val="ky-KG"/>
              </w:rPr>
              <w:t>Көрсөтүлгөн  издөө  параметрлеринин жолдоо  менен маалымат  табат</w:t>
            </w:r>
          </w:p>
          <w:p w14:paraId="17149C43" w14:textId="77777777" w:rsidR="00241079" w:rsidRDefault="00241079" w:rsidP="00241079">
            <w:pPr>
              <w:rPr>
                <w:lang w:val="ky-KG"/>
              </w:rPr>
            </w:pPr>
          </w:p>
        </w:tc>
        <w:tc>
          <w:tcPr>
            <w:tcW w:w="3016" w:type="dxa"/>
          </w:tcPr>
          <w:p w14:paraId="0CBB7EE0" w14:textId="77777777" w:rsidR="00241079" w:rsidRDefault="00241079" w:rsidP="00241079">
            <w:pPr>
              <w:rPr>
                <w:lang w:val="ky-KG"/>
              </w:rPr>
            </w:pPr>
            <w:r>
              <w:rPr>
                <w:lang w:val="ky-KG"/>
              </w:rPr>
              <w:t>Берилген  суроо   боюнча   маалымат   булагын   өз  алдынча  табат.</w:t>
            </w:r>
          </w:p>
        </w:tc>
        <w:tc>
          <w:tcPr>
            <w:tcW w:w="5824" w:type="dxa"/>
          </w:tcPr>
          <w:p w14:paraId="0FFF0443" w14:textId="77777777" w:rsidR="00241079" w:rsidRDefault="00241079" w:rsidP="00241079">
            <w:pPr>
              <w:rPr>
                <w:lang w:val="ky-KG"/>
              </w:rPr>
            </w:pPr>
            <w:r>
              <w:rPr>
                <w:lang w:val="ky-KG"/>
              </w:rPr>
              <w:t>Коюлган  иштин   милдетине  ылайык маалыматты  издөөнү пландайт,анын  жүрүшүндө  изделген маалыматты  колдонуу керек;</w:t>
            </w:r>
          </w:p>
          <w:p w14:paraId="45532A3F" w14:textId="77777777" w:rsidR="00241079" w:rsidRDefault="00241079" w:rsidP="00241079">
            <w:pPr>
              <w:rPr>
                <w:lang w:val="ky-KG"/>
              </w:rPr>
            </w:pPr>
            <w:r>
              <w:rPr>
                <w:lang w:val="ky-KG"/>
              </w:rPr>
              <w:t>-тигил же  бул булактарды  пайдаланууну  негиздейт</w:t>
            </w:r>
          </w:p>
        </w:tc>
      </w:tr>
      <w:tr w:rsidR="00241079" w:rsidRPr="00016334" w14:paraId="1B7322D5" w14:textId="77777777" w:rsidTr="00241079">
        <w:trPr>
          <w:trHeight w:val="445"/>
        </w:trPr>
        <w:tc>
          <w:tcPr>
            <w:tcW w:w="1866" w:type="dxa"/>
            <w:vMerge/>
          </w:tcPr>
          <w:p w14:paraId="6E153003" w14:textId="77777777" w:rsidR="00241079" w:rsidRDefault="00241079" w:rsidP="00241079">
            <w:pPr>
              <w:rPr>
                <w:lang w:val="ky-KG"/>
              </w:rPr>
            </w:pPr>
          </w:p>
        </w:tc>
        <w:tc>
          <w:tcPr>
            <w:tcW w:w="4882" w:type="dxa"/>
          </w:tcPr>
          <w:p w14:paraId="3DDFD834" w14:textId="77777777" w:rsidR="00241079" w:rsidRDefault="00241079" w:rsidP="00241079">
            <w:pPr>
              <w:rPr>
                <w:lang w:val="ky-KG"/>
              </w:rPr>
            </w:pPr>
            <w:r>
              <w:rPr>
                <w:lang w:val="ky-KG"/>
              </w:rPr>
              <w:t>Коюлган  милдетти чечүү  үчүн кандай маалымат бар  экендигин жана кандай  маалымат   жок  экендигин  аныктайт</w:t>
            </w:r>
          </w:p>
          <w:p w14:paraId="4F761922" w14:textId="77777777" w:rsidR="00241079" w:rsidRDefault="00241079" w:rsidP="00241079">
            <w:pPr>
              <w:rPr>
                <w:lang w:val="ky-KG"/>
              </w:rPr>
            </w:pPr>
          </w:p>
        </w:tc>
        <w:tc>
          <w:tcPr>
            <w:tcW w:w="3016" w:type="dxa"/>
          </w:tcPr>
          <w:p w14:paraId="00AF09D1" w14:textId="77777777" w:rsidR="00241079" w:rsidRDefault="00241079" w:rsidP="00241079">
            <w:pPr>
              <w:rPr>
                <w:lang w:val="ky-KG"/>
              </w:rPr>
            </w:pPr>
            <w:r>
              <w:rPr>
                <w:lang w:val="ky-KG"/>
              </w:rPr>
              <w:t>Берилген   ашыкча  маалыматтын  арасынан  милдетти  чечүү үчүн  кекреүүсүн  аныктайт.</w:t>
            </w:r>
          </w:p>
        </w:tc>
        <w:tc>
          <w:tcPr>
            <w:tcW w:w="5824" w:type="dxa"/>
          </w:tcPr>
          <w:p w14:paraId="56184FF2" w14:textId="77777777" w:rsidR="00241079" w:rsidRDefault="00241079" w:rsidP="00241079">
            <w:pPr>
              <w:rPr>
                <w:lang w:val="ky-KG"/>
              </w:rPr>
            </w:pPr>
            <w:r>
              <w:rPr>
                <w:lang w:val="ky-KG"/>
              </w:rPr>
              <w:t>Иштин милдетине жараша тигил   же   бул  типтеги маалыматты пайдаланууну негиздейт</w:t>
            </w:r>
          </w:p>
          <w:p w14:paraId="7DBFD984" w14:textId="77777777" w:rsidR="00241079" w:rsidRDefault="00241079" w:rsidP="00241079">
            <w:pPr>
              <w:rPr>
                <w:lang w:val="ky-KG"/>
              </w:rPr>
            </w:pPr>
            <w:r>
              <w:rPr>
                <w:lang w:val="ky-KG"/>
              </w:rPr>
              <w:t>-милдетти чечүү үчүн жетиштүү  жана  шайкештик көз  карашы  менен алынган  маалыматты  сын  көз  менен баалайт</w:t>
            </w:r>
          </w:p>
          <w:p w14:paraId="4408AA1E" w14:textId="77777777" w:rsidR="00241079" w:rsidRDefault="00241079" w:rsidP="00241079">
            <w:pPr>
              <w:rPr>
                <w:lang w:val="ky-KG"/>
              </w:rPr>
            </w:pPr>
            <w:r>
              <w:rPr>
                <w:lang w:val="ky-KG"/>
              </w:rPr>
              <w:t>-маалыматтык издөөнү аяктоо  жөнүндө  чечимди өз  алдынча  жана аргументтештирүү  менен  кабыл   алат.</w:t>
            </w:r>
          </w:p>
        </w:tc>
      </w:tr>
      <w:tr w:rsidR="00241079" w:rsidRPr="00016334" w14:paraId="6DBEA59B" w14:textId="77777777" w:rsidTr="00241079">
        <w:trPr>
          <w:trHeight w:val="291"/>
        </w:trPr>
        <w:tc>
          <w:tcPr>
            <w:tcW w:w="1866" w:type="dxa"/>
            <w:vMerge/>
          </w:tcPr>
          <w:p w14:paraId="2B0C085E" w14:textId="77777777" w:rsidR="00241079" w:rsidRDefault="00241079" w:rsidP="00241079">
            <w:pPr>
              <w:rPr>
                <w:lang w:val="ky-KG"/>
              </w:rPr>
            </w:pPr>
          </w:p>
        </w:tc>
        <w:tc>
          <w:tcPr>
            <w:tcW w:w="4882" w:type="dxa"/>
          </w:tcPr>
          <w:p w14:paraId="07A9C077" w14:textId="77777777" w:rsidR="00241079" w:rsidRDefault="00241079" w:rsidP="00241079">
            <w:pPr>
              <w:rPr>
                <w:lang w:val="ky-KG"/>
              </w:rPr>
            </w:pPr>
            <w:r>
              <w:rPr>
                <w:lang w:val="ky-KG"/>
              </w:rPr>
              <w:t>Маалымдаманы,э</w:t>
            </w:r>
          </w:p>
          <w:p w14:paraId="16493F31" w14:textId="77777777" w:rsidR="00241079" w:rsidRDefault="00241079" w:rsidP="00241079">
            <w:pPr>
              <w:rPr>
                <w:lang w:val="ky-KG"/>
              </w:rPr>
            </w:pPr>
            <w:r>
              <w:rPr>
                <w:lang w:val="ky-KG"/>
              </w:rPr>
              <w:t>нциклопедияны колдонот,мазмуну  боюнча  китепти,ал  эми  билим берүү   сайттарында –шилтемелерди   жетекчиликке  алат.</w:t>
            </w:r>
          </w:p>
        </w:tc>
        <w:tc>
          <w:tcPr>
            <w:tcW w:w="3016" w:type="dxa"/>
          </w:tcPr>
          <w:p w14:paraId="130A09DA" w14:textId="77777777" w:rsidR="00241079" w:rsidRDefault="00241079" w:rsidP="00241079">
            <w:pPr>
              <w:rPr>
                <w:lang w:val="ky-KG"/>
              </w:rPr>
            </w:pPr>
            <w:r>
              <w:rPr>
                <w:lang w:val="ky-KG"/>
              </w:rPr>
              <w:t>Карталык  жана  электрондук каталогдорду,интернеттеги издөө  системаларын   колдонот</w:t>
            </w:r>
          </w:p>
          <w:p w14:paraId="0328BBE0" w14:textId="77777777" w:rsidR="00241079" w:rsidRDefault="00241079" w:rsidP="00241079">
            <w:pPr>
              <w:rPr>
                <w:lang w:val="ky-KG"/>
              </w:rPr>
            </w:pPr>
            <w:r>
              <w:rPr>
                <w:lang w:val="ky-KG"/>
              </w:rPr>
              <w:t>-библиографиялык басылмаларды,мезгилдүү  басылмалардын  тизмесин колдонот</w:t>
            </w:r>
          </w:p>
        </w:tc>
        <w:tc>
          <w:tcPr>
            <w:tcW w:w="5824" w:type="dxa"/>
          </w:tcPr>
          <w:p w14:paraId="4CBC4562" w14:textId="77777777" w:rsidR="00241079" w:rsidRDefault="00241079" w:rsidP="00241079">
            <w:pPr>
              <w:rPr>
                <w:lang w:val="ky-KG"/>
              </w:rPr>
            </w:pPr>
            <w:r>
              <w:rPr>
                <w:lang w:val="ky-KG"/>
              </w:rPr>
              <w:t>Берилген   маалыматты кайсы   булактардан издөө  керектигин көрсөтөтже  милдетке  ылайык  маалымат  издөө  булагын  мүнөздөйт.</w:t>
            </w:r>
          </w:p>
        </w:tc>
      </w:tr>
      <w:tr w:rsidR="00241079" w:rsidRPr="00016334" w14:paraId="0C98AF50" w14:textId="77777777" w:rsidTr="00241079">
        <w:trPr>
          <w:trHeight w:val="398"/>
        </w:trPr>
        <w:tc>
          <w:tcPr>
            <w:tcW w:w="1866" w:type="dxa"/>
            <w:vMerge w:val="restart"/>
          </w:tcPr>
          <w:p w14:paraId="45E41675" w14:textId="77777777" w:rsidR="00241079" w:rsidRDefault="00241079" w:rsidP="00241079">
            <w:pPr>
              <w:rPr>
                <w:lang w:val="ky-KG"/>
              </w:rPr>
            </w:pPr>
            <w:r>
              <w:rPr>
                <w:lang w:val="ky-KG"/>
              </w:rPr>
              <w:t>Маалыматты   чыгаруу   жана  алгачкы   иштетүү</w:t>
            </w:r>
          </w:p>
        </w:tc>
        <w:tc>
          <w:tcPr>
            <w:tcW w:w="4882" w:type="dxa"/>
          </w:tcPr>
          <w:p w14:paraId="5A3E56C0" w14:textId="77777777" w:rsidR="00241079" w:rsidRDefault="00241079" w:rsidP="00241079">
            <w:pPr>
              <w:rPr>
                <w:lang w:val="ky-KG"/>
              </w:rPr>
            </w:pPr>
          </w:p>
          <w:p w14:paraId="2492F232" w14:textId="77777777" w:rsidR="00241079" w:rsidRDefault="00241079" w:rsidP="00241079">
            <w:pPr>
              <w:rPr>
                <w:lang w:val="ky-KG"/>
              </w:rPr>
            </w:pPr>
            <w:r>
              <w:rPr>
                <w:lang w:val="ky-KG"/>
              </w:rPr>
              <w:t>Маалыматты бир же бир  нече булактардан,анын  ичинде оозеки сөздөн бир негиз  боюнча  маалымат алып   чыгат   жана  белгиленген  түзүмдүн алкагында анын  системага   салат.</w:t>
            </w:r>
          </w:p>
        </w:tc>
        <w:tc>
          <w:tcPr>
            <w:tcW w:w="3016" w:type="dxa"/>
          </w:tcPr>
          <w:p w14:paraId="346237F7" w14:textId="77777777" w:rsidR="00241079" w:rsidRDefault="00241079" w:rsidP="00241079">
            <w:pPr>
              <w:rPr>
                <w:lang w:val="ky-KG"/>
              </w:rPr>
            </w:pPr>
            <w:r>
              <w:rPr>
                <w:lang w:val="ky-KG"/>
              </w:rPr>
              <w:t>Бир  же  бир  нече  булактардан,анын  ичинде оозеки  сөздөн  эки  же  андан  ашык  негиздер   боюнча  маалымат  алып   чыгат  жана анда   берилген  түзүмдүн  алкагында   системага   салат,өз  алдынча суроо   берүү   менен диологдо кошумча  маалымат  алат,бир  тема   боюнча маалыматтарды   баштапкы  системага   салуу үчүн   жөнөкөй  түзүмдү   өз  алдынча   берет.</w:t>
            </w:r>
          </w:p>
        </w:tc>
        <w:tc>
          <w:tcPr>
            <w:tcW w:w="5824" w:type="dxa"/>
          </w:tcPr>
          <w:p w14:paraId="3709C35E" w14:textId="77777777" w:rsidR="00241079" w:rsidRDefault="00241079" w:rsidP="00241079">
            <w:pPr>
              <w:rPr>
                <w:lang w:val="ky-KG"/>
              </w:rPr>
            </w:pPr>
            <w:r>
              <w:rPr>
                <w:lang w:val="ky-KG"/>
              </w:rPr>
              <w:t>Бир  же  бир  нече булактардан  эки   же  андан  ашык   негиздер   боюнча маалыматты алып   чыгат  жана  маалыматты   издөө   милдетине   ылайык  өз    алдынча   аныкталган   түзүмдө аны   системага   салат.</w:t>
            </w:r>
          </w:p>
        </w:tc>
      </w:tr>
      <w:tr w:rsidR="00241079" w:rsidRPr="00016334" w14:paraId="64071F75" w14:textId="77777777" w:rsidTr="00241079">
        <w:trPr>
          <w:trHeight w:val="491"/>
        </w:trPr>
        <w:tc>
          <w:tcPr>
            <w:tcW w:w="1866" w:type="dxa"/>
            <w:vMerge/>
          </w:tcPr>
          <w:p w14:paraId="588A5273" w14:textId="77777777" w:rsidR="00241079" w:rsidRDefault="00241079" w:rsidP="00241079">
            <w:pPr>
              <w:rPr>
                <w:lang w:val="ky-KG"/>
              </w:rPr>
            </w:pPr>
          </w:p>
        </w:tc>
        <w:tc>
          <w:tcPr>
            <w:tcW w:w="4882" w:type="dxa"/>
          </w:tcPr>
          <w:p w14:paraId="4D89DD11" w14:textId="77777777" w:rsidR="00241079" w:rsidRDefault="00241079" w:rsidP="00241079">
            <w:pPr>
              <w:rPr>
                <w:lang w:val="ky-KG"/>
              </w:rPr>
            </w:pPr>
          </w:p>
          <w:p w14:paraId="3CF2C678" w14:textId="77777777" w:rsidR="00241079" w:rsidRDefault="00241079" w:rsidP="00241079">
            <w:pPr>
              <w:rPr>
                <w:lang w:val="ky-KG"/>
              </w:rPr>
            </w:pPr>
            <w:r>
              <w:rPr>
                <w:lang w:val="ky-KG"/>
              </w:rPr>
              <w:t>Монологдогу,диологдогу,дискуссиядагы(топтогу)</w:t>
            </w:r>
          </w:p>
          <w:p w14:paraId="48B4B5A5" w14:textId="77777777" w:rsidR="00241079" w:rsidRDefault="00241079" w:rsidP="00241079">
            <w:pPr>
              <w:rPr>
                <w:lang w:val="ky-KG"/>
              </w:rPr>
            </w:pPr>
            <w:r>
              <w:rPr>
                <w:lang w:val="ky-KG"/>
              </w:rPr>
              <w:t>Маалыматтын  негизги  мазмунун кабыл   алат,негизги ойду,анык  маалыматты   аныктайт.</w:t>
            </w:r>
          </w:p>
        </w:tc>
        <w:tc>
          <w:tcPr>
            <w:tcW w:w="3016" w:type="dxa"/>
          </w:tcPr>
          <w:p w14:paraId="57A962CA" w14:textId="77777777" w:rsidR="00241079" w:rsidRDefault="00241079" w:rsidP="00241079">
            <w:pPr>
              <w:rPr>
                <w:lang w:val="ky-KG"/>
              </w:rPr>
            </w:pPr>
            <w:r>
              <w:rPr>
                <w:lang w:val="ky-KG"/>
              </w:rPr>
              <w:t xml:space="preserve">Берилген  суроо  боюнча  маалыматты  алып  чыга,мында  анык  эмес   маалыматты,себептин жана натыйжанын  байланыштарын,сүйлөөчүнүн </w:t>
            </w:r>
            <w:r>
              <w:rPr>
                <w:lang w:val="ky-KG"/>
              </w:rPr>
              <w:lastRenderedPageBreak/>
              <w:t>мамилесин бир булакка таандык статистикалык  булактагы окуяларга(схема жана таблицаларды  колдонуу мене)аныктайт</w:t>
            </w:r>
          </w:p>
        </w:tc>
        <w:tc>
          <w:tcPr>
            <w:tcW w:w="5824" w:type="dxa"/>
          </w:tcPr>
          <w:p w14:paraId="183FD626" w14:textId="77777777" w:rsidR="00241079" w:rsidRDefault="00241079" w:rsidP="00241079">
            <w:pPr>
              <w:rPr>
                <w:lang w:val="ky-KG"/>
              </w:rPr>
            </w:pPr>
            <w:r>
              <w:rPr>
                <w:lang w:val="ky-KG"/>
              </w:rPr>
              <w:lastRenderedPageBreak/>
              <w:t xml:space="preserve">Бир  жана андан  көп  бүлактан  анык  эмес  маалыматты   алып  чыгат,өз  алдынча  пландайт,себепьтин жана  натыйжанын  байланыштарын аныктайт,окуяларга аргументтүү   баа   берет(схема   жана таблицаларды  колдонуу менен) </w:t>
            </w:r>
          </w:p>
        </w:tc>
      </w:tr>
      <w:tr w:rsidR="00241079" w14:paraId="0E99119B" w14:textId="77777777" w:rsidTr="00241079">
        <w:trPr>
          <w:trHeight w:val="444"/>
        </w:trPr>
        <w:tc>
          <w:tcPr>
            <w:tcW w:w="1866" w:type="dxa"/>
            <w:vMerge/>
          </w:tcPr>
          <w:p w14:paraId="004EB96E" w14:textId="77777777" w:rsidR="00241079" w:rsidRDefault="00241079" w:rsidP="00241079">
            <w:pPr>
              <w:rPr>
                <w:lang w:val="ky-KG"/>
              </w:rPr>
            </w:pPr>
          </w:p>
        </w:tc>
        <w:tc>
          <w:tcPr>
            <w:tcW w:w="4882" w:type="dxa"/>
          </w:tcPr>
          <w:p w14:paraId="672C4FFB" w14:textId="77777777" w:rsidR="00241079" w:rsidRDefault="00241079" w:rsidP="00241079">
            <w:pPr>
              <w:rPr>
                <w:lang w:val="ky-KG"/>
              </w:rPr>
            </w:pPr>
            <w:r>
              <w:rPr>
                <w:lang w:val="ky-KG"/>
              </w:rPr>
              <w:t>Графикалык  жана   символдор  менен  жөнөкөй  маалыматтарды  алып   чыгарат</w:t>
            </w:r>
          </w:p>
        </w:tc>
        <w:tc>
          <w:tcPr>
            <w:tcW w:w="3016" w:type="dxa"/>
          </w:tcPr>
          <w:p w14:paraId="2A0531AB" w14:textId="77777777" w:rsidR="00241079" w:rsidRDefault="00241079" w:rsidP="00241079">
            <w:pPr>
              <w:rPr>
                <w:lang w:val="ky-KG"/>
              </w:rPr>
            </w:pPr>
            <w:r>
              <w:rPr>
                <w:lang w:val="ky-KG"/>
              </w:rPr>
              <w:t>Маалыматты графикалык  символикалык чагылдыруудан текстке жана тескерисинче  которот.</w:t>
            </w:r>
          </w:p>
        </w:tc>
        <w:tc>
          <w:tcPr>
            <w:tcW w:w="5824" w:type="dxa"/>
          </w:tcPr>
          <w:p w14:paraId="244F3B0C" w14:textId="77777777" w:rsidR="00241079" w:rsidRDefault="00241079" w:rsidP="00241079">
            <w:pPr>
              <w:rPr>
                <w:lang w:val="ky-KG"/>
              </w:rPr>
            </w:pPr>
            <w:r>
              <w:rPr>
                <w:lang w:val="ky-KG"/>
              </w:rPr>
              <w:t>Санариптик технологияларды колдонуу  менен графикалык же символикалык чагылдырылган маалыматты текстке которот жана тескерисинче  көрсөтөт</w:t>
            </w:r>
          </w:p>
        </w:tc>
      </w:tr>
      <w:tr w:rsidR="00241079" w14:paraId="2E9BC755" w14:textId="77777777" w:rsidTr="00241079">
        <w:trPr>
          <w:trHeight w:val="291"/>
        </w:trPr>
        <w:tc>
          <w:tcPr>
            <w:tcW w:w="1866" w:type="dxa"/>
            <w:vMerge w:val="restart"/>
          </w:tcPr>
          <w:p w14:paraId="21451D69" w14:textId="77777777" w:rsidR="00241079" w:rsidRDefault="00241079" w:rsidP="00241079">
            <w:pPr>
              <w:rPr>
                <w:lang w:val="ky-KG"/>
              </w:rPr>
            </w:pPr>
            <w:r>
              <w:rPr>
                <w:lang w:val="ky-KG"/>
              </w:rPr>
              <w:t xml:space="preserve">Маалыматтарды </w:t>
            </w:r>
          </w:p>
          <w:p w14:paraId="7385FE2A" w14:textId="77777777" w:rsidR="00241079" w:rsidRDefault="00241079" w:rsidP="00241079">
            <w:pPr>
              <w:rPr>
                <w:lang w:val="ky-KG"/>
              </w:rPr>
            </w:pPr>
            <w:r>
              <w:rPr>
                <w:lang w:val="ky-KG"/>
              </w:rPr>
              <w:t>Иштеп  чыгуу  жана  анын  негмзмнде   чечимдерди   кабыл  алуу</w:t>
            </w:r>
          </w:p>
        </w:tc>
        <w:tc>
          <w:tcPr>
            <w:tcW w:w="4882" w:type="dxa"/>
          </w:tcPr>
          <w:p w14:paraId="767473DC" w14:textId="77777777" w:rsidR="00241079" w:rsidRDefault="00241079" w:rsidP="00241079">
            <w:pPr>
              <w:rPr>
                <w:lang w:val="ky-KG"/>
              </w:rPr>
            </w:pPr>
            <w:r>
              <w:rPr>
                <w:lang w:val="ky-KG"/>
              </w:rPr>
              <w:t>Маалыматтын  жетишсиздигин же өзүнүн маалыматты  түшүнбөстүгүн  көрсөтүү  менен  суроолорду берет.</w:t>
            </w:r>
          </w:p>
          <w:p w14:paraId="6C8DC09F" w14:textId="77777777" w:rsidR="00241079" w:rsidRDefault="00241079" w:rsidP="00241079">
            <w:pPr>
              <w:rPr>
                <w:lang w:val="ky-KG"/>
              </w:rPr>
            </w:pPr>
          </w:p>
        </w:tc>
        <w:tc>
          <w:tcPr>
            <w:tcW w:w="3016" w:type="dxa"/>
          </w:tcPr>
          <w:p w14:paraId="15237DCA" w14:textId="77777777" w:rsidR="00241079" w:rsidRDefault="00241079" w:rsidP="00241079">
            <w:pPr>
              <w:rPr>
                <w:lang w:val="ky-KG"/>
              </w:rPr>
            </w:pPr>
            <w:r>
              <w:rPr>
                <w:lang w:val="ky-KG"/>
              </w:rPr>
              <w:t>Маалыматтын  аныктыгын текшерүүнү  мугалим  сунуш кылган  ыкма  жүзөгө   ашырат.</w:t>
            </w:r>
          </w:p>
        </w:tc>
        <w:tc>
          <w:tcPr>
            <w:tcW w:w="5824" w:type="dxa"/>
          </w:tcPr>
          <w:p w14:paraId="0D9D62C3" w14:textId="77777777" w:rsidR="00241079" w:rsidRDefault="00241079" w:rsidP="00241079">
            <w:pPr>
              <w:rPr>
                <w:lang w:val="ky-KG"/>
              </w:rPr>
            </w:pPr>
            <w:r>
              <w:rPr>
                <w:lang w:val="ky-KG"/>
              </w:rPr>
              <w:t>Текшерүүгө зарыл</w:t>
            </w:r>
          </w:p>
          <w:p w14:paraId="69E2850A" w14:textId="77777777" w:rsidR="00241079" w:rsidRDefault="00241079" w:rsidP="00241079">
            <w:pPr>
              <w:rPr>
                <w:lang w:val="ky-KG"/>
              </w:rPr>
            </w:pPr>
            <w:r>
              <w:rPr>
                <w:lang w:val="ky-KG"/>
              </w:rPr>
              <w:t xml:space="preserve">Болгон  маалыматты өз  алдынча  көрсөтө  жана  маалыматтын аныктыгын  ар түрдүү  компьютердик программалардын </w:t>
            </w:r>
          </w:p>
          <w:p w14:paraId="3216C54C" w14:textId="77777777" w:rsidR="00241079" w:rsidRDefault="00241079" w:rsidP="00241079">
            <w:pPr>
              <w:rPr>
                <w:lang w:val="ky-KG"/>
              </w:rPr>
            </w:pPr>
            <w:r>
              <w:rPr>
                <w:lang w:val="ky-KG"/>
              </w:rPr>
              <w:t>Жана интернет   сайттардын жардамы   менен текшерүү ыкмасын   колдонот</w:t>
            </w:r>
          </w:p>
        </w:tc>
      </w:tr>
      <w:tr w:rsidR="00241079" w:rsidRPr="00016334" w14:paraId="772815FA" w14:textId="77777777" w:rsidTr="00241079">
        <w:trPr>
          <w:trHeight w:val="776"/>
        </w:trPr>
        <w:tc>
          <w:tcPr>
            <w:tcW w:w="1866" w:type="dxa"/>
            <w:vMerge/>
          </w:tcPr>
          <w:p w14:paraId="293ACFBD" w14:textId="77777777" w:rsidR="00241079" w:rsidRDefault="00241079" w:rsidP="00241079">
            <w:pPr>
              <w:rPr>
                <w:lang w:val="ky-KG"/>
              </w:rPr>
            </w:pPr>
          </w:p>
        </w:tc>
        <w:tc>
          <w:tcPr>
            <w:tcW w:w="4882" w:type="dxa"/>
          </w:tcPr>
          <w:p w14:paraId="5040408E" w14:textId="77777777" w:rsidR="00241079" w:rsidRDefault="00241079" w:rsidP="00241079">
            <w:pPr>
              <w:rPr>
                <w:lang w:val="ky-KG"/>
              </w:rPr>
            </w:pPr>
          </w:p>
          <w:p w14:paraId="4BF95895" w14:textId="77777777" w:rsidR="00241079" w:rsidRDefault="00241079" w:rsidP="00241079">
            <w:pPr>
              <w:rPr>
                <w:lang w:val="ky-KG"/>
              </w:rPr>
            </w:pPr>
            <w:r>
              <w:rPr>
                <w:lang w:val="ky-KG"/>
              </w:rPr>
              <w:t>Маалымат   булагынан  белгилүү   тянактарды негиздеген аргументтерди   бөлүп  көрсөтөт</w:t>
            </w:r>
          </w:p>
        </w:tc>
        <w:tc>
          <w:tcPr>
            <w:tcW w:w="3016" w:type="dxa"/>
          </w:tcPr>
          <w:p w14:paraId="37C83388" w14:textId="77777777" w:rsidR="00241079" w:rsidRDefault="00241079" w:rsidP="00241079">
            <w:pPr>
              <w:rPr>
                <w:lang w:val="ky-KG"/>
              </w:rPr>
            </w:pPr>
            <w:r>
              <w:rPr>
                <w:lang w:val="ky-KG"/>
              </w:rPr>
              <w:t>Берилген  критерийлер  боюнча  алар   жөнүндө   маалыматты   салыштырып  талдоонун  негизинде  обьектер ,прцесстер,кубулуштар жөнундө  тыянак   чыгарат,интерпретациялайт,</w:t>
            </w:r>
          </w:p>
          <w:p w14:paraId="166DB55C" w14:textId="77777777" w:rsidR="00241079" w:rsidRDefault="00241079" w:rsidP="00241079">
            <w:pPr>
              <w:rPr>
                <w:lang w:val="ky-KG"/>
              </w:rPr>
            </w:pPr>
            <w:r>
              <w:rPr>
                <w:lang w:val="ky-KG"/>
              </w:rPr>
              <w:t xml:space="preserve">Конкретүү шарттарда жалпы </w:t>
            </w:r>
          </w:p>
          <w:p w14:paraId="09D352CE" w14:textId="77777777" w:rsidR="00241079" w:rsidRDefault="00241079" w:rsidP="00241079">
            <w:pPr>
              <w:rPr>
                <w:lang w:val="ky-KG"/>
              </w:rPr>
            </w:pPr>
            <w:r>
              <w:rPr>
                <w:lang w:val="ky-KG"/>
              </w:rPr>
              <w:t>Мыйзам чененмдүүлуктөрдү  колдонуу жөнүндө тыянак   чыгарат</w:t>
            </w:r>
          </w:p>
        </w:tc>
        <w:tc>
          <w:tcPr>
            <w:tcW w:w="5824" w:type="dxa"/>
          </w:tcPr>
          <w:p w14:paraId="0B1C6E26" w14:textId="77777777" w:rsidR="00241079" w:rsidRDefault="00241079" w:rsidP="00241079">
            <w:pPr>
              <w:rPr>
                <w:lang w:val="ky-KG"/>
              </w:rPr>
            </w:pPr>
            <w:r>
              <w:rPr>
                <w:lang w:val="ky-KG"/>
              </w:rPr>
              <w:t xml:space="preserve">Маалыматты  салыштырып талдоонун негизинде обьектер </w:t>
            </w:r>
          </w:p>
          <w:p w14:paraId="5CBA5BF4" w14:textId="77777777" w:rsidR="00241079" w:rsidRDefault="00241079" w:rsidP="00241079">
            <w:pPr>
              <w:rPr>
                <w:lang w:val="ky-KG"/>
              </w:rPr>
            </w:pPr>
            <w:r>
              <w:rPr>
                <w:lang w:val="ky-KG"/>
              </w:rPr>
              <w:t>Прцесстер,кубулуштар жөнүндө тыянак чыгарат,баа  берет,и</w:t>
            </w:r>
          </w:p>
          <w:p w14:paraId="746689A9" w14:textId="77777777" w:rsidR="00241079" w:rsidRDefault="00241079" w:rsidP="00241079">
            <w:pPr>
              <w:rPr>
                <w:lang w:val="ky-KG"/>
              </w:rPr>
            </w:pPr>
            <w:r>
              <w:rPr>
                <w:lang w:val="ky-KG"/>
              </w:rPr>
              <w:t>Интерпретациялайт</w:t>
            </w:r>
          </w:p>
          <w:p w14:paraId="1CBC196C" w14:textId="77777777" w:rsidR="00241079" w:rsidRDefault="00241079" w:rsidP="00241079">
            <w:pPr>
              <w:rPr>
                <w:lang w:val="ky-KG"/>
              </w:rPr>
            </w:pPr>
            <w:r>
              <w:rPr>
                <w:lang w:val="ky-KG"/>
              </w:rPr>
              <w:t>Санариптик технологиялардын   жардамы  менен тандалган  эмприкалык  маалыматтардын  негизинде жалпылоону жасайт.</w:t>
            </w:r>
          </w:p>
        </w:tc>
      </w:tr>
      <w:tr w:rsidR="00241079" w14:paraId="28394485" w14:textId="77777777" w:rsidTr="00241079">
        <w:tc>
          <w:tcPr>
            <w:tcW w:w="1866" w:type="dxa"/>
            <w:vMerge w:val="restart"/>
          </w:tcPr>
          <w:p w14:paraId="57E01E8A" w14:textId="77777777" w:rsidR="00241079" w:rsidRDefault="00241079" w:rsidP="00241079">
            <w:pPr>
              <w:rPr>
                <w:lang w:val="ky-KG"/>
              </w:rPr>
            </w:pPr>
            <w:r>
              <w:rPr>
                <w:lang w:val="ky-KG"/>
              </w:rPr>
              <w:t>Маалыматтарды  берүү</w:t>
            </w:r>
          </w:p>
        </w:tc>
        <w:tc>
          <w:tcPr>
            <w:tcW w:w="4882" w:type="dxa"/>
          </w:tcPr>
          <w:p w14:paraId="4C0084C0" w14:textId="77777777" w:rsidR="00241079" w:rsidRDefault="00241079" w:rsidP="00241079">
            <w:pPr>
              <w:rPr>
                <w:lang w:val="ky-KG"/>
              </w:rPr>
            </w:pPr>
            <w:r>
              <w:rPr>
                <w:lang w:val="ky-KG"/>
              </w:rPr>
              <w:t>Алынган   маалыматты  так  баяндап   берет</w:t>
            </w:r>
          </w:p>
        </w:tc>
        <w:tc>
          <w:tcPr>
            <w:tcW w:w="3016" w:type="dxa"/>
          </w:tcPr>
          <w:p w14:paraId="4AF193D0" w14:textId="77777777" w:rsidR="00241079" w:rsidRDefault="00241079" w:rsidP="00241079">
            <w:pPr>
              <w:rPr>
                <w:lang w:val="ky-KG"/>
              </w:rPr>
            </w:pPr>
            <w:r>
              <w:rPr>
                <w:lang w:val="ky-KG"/>
              </w:rPr>
              <w:t>Санариптик   технологияларды   колдонуу   менен башка формада чечилип   жатакан көйгөйдүн контекстинде алынган маалыматты баяндайт.</w:t>
            </w:r>
          </w:p>
        </w:tc>
        <w:tc>
          <w:tcPr>
            <w:tcW w:w="5824" w:type="dxa"/>
          </w:tcPr>
          <w:p w14:paraId="30C07924" w14:textId="77777777" w:rsidR="00241079" w:rsidRDefault="00241079" w:rsidP="00241079">
            <w:pPr>
              <w:rPr>
                <w:lang w:val="ky-KG"/>
              </w:rPr>
            </w:pPr>
            <w:r>
              <w:rPr>
                <w:lang w:val="ky-KG"/>
              </w:rPr>
              <w:t xml:space="preserve">Маалыматты  берүү </w:t>
            </w:r>
          </w:p>
          <w:p w14:paraId="62F4271A" w14:textId="77777777" w:rsidR="00241079" w:rsidRDefault="00241079" w:rsidP="00241079">
            <w:pPr>
              <w:rPr>
                <w:lang w:val="ky-KG"/>
              </w:rPr>
            </w:pPr>
            <w:r>
              <w:rPr>
                <w:lang w:val="ky-KG"/>
              </w:rPr>
              <w:t>Стратегиясын  оз  алдынча  иштеп  чыгатжана  аны  берилген милдетте,</w:t>
            </w:r>
          </w:p>
          <w:p w14:paraId="4B8D0628" w14:textId="77777777" w:rsidR="00241079" w:rsidRDefault="00241079" w:rsidP="00241079">
            <w:pPr>
              <w:rPr>
                <w:lang w:val="ky-KG"/>
              </w:rPr>
            </w:pPr>
            <w:r>
              <w:rPr>
                <w:lang w:val="ky-KG"/>
              </w:rPr>
              <w:t xml:space="preserve">Аудиторияны жана </w:t>
            </w:r>
          </w:p>
          <w:p w14:paraId="7C321414" w14:textId="77777777" w:rsidR="00241079" w:rsidRDefault="00241079" w:rsidP="00241079">
            <w:pPr>
              <w:rPr>
                <w:lang w:val="ky-KG"/>
              </w:rPr>
            </w:pPr>
            <w:r>
              <w:rPr>
                <w:lang w:val="ky-KG"/>
              </w:rPr>
              <w:t>Башкаларды  эске  алуу  менен сунуштай</w:t>
            </w:r>
          </w:p>
        </w:tc>
      </w:tr>
      <w:tr w:rsidR="00241079" w:rsidRPr="00016334" w14:paraId="77B40B28" w14:textId="77777777" w:rsidTr="00241079">
        <w:tc>
          <w:tcPr>
            <w:tcW w:w="1866" w:type="dxa"/>
            <w:vMerge/>
          </w:tcPr>
          <w:p w14:paraId="38066288" w14:textId="77777777" w:rsidR="00241079" w:rsidRDefault="00241079" w:rsidP="00241079">
            <w:pPr>
              <w:rPr>
                <w:lang w:val="ky-KG"/>
              </w:rPr>
            </w:pPr>
          </w:p>
        </w:tc>
        <w:tc>
          <w:tcPr>
            <w:tcW w:w="4882" w:type="dxa"/>
          </w:tcPr>
          <w:p w14:paraId="67FEC86E" w14:textId="77777777" w:rsidR="00241079" w:rsidRDefault="00241079" w:rsidP="00241079">
            <w:pPr>
              <w:rPr>
                <w:lang w:val="ky-KG"/>
              </w:rPr>
            </w:pPr>
            <w:r>
              <w:rPr>
                <w:lang w:val="ky-KG"/>
              </w:rPr>
              <w:t>Берилген алгоритм  боюнча  маалыматты көрсөтөт,бир  форматтан  экинчисине  өткөрөт</w:t>
            </w:r>
          </w:p>
        </w:tc>
        <w:tc>
          <w:tcPr>
            <w:tcW w:w="3016" w:type="dxa"/>
          </w:tcPr>
          <w:p w14:paraId="345C19AD" w14:textId="77777777" w:rsidR="00241079" w:rsidRDefault="00241079" w:rsidP="00241079">
            <w:pPr>
              <w:rPr>
                <w:lang w:val="ky-KG"/>
              </w:rPr>
            </w:pPr>
            <w:r>
              <w:rPr>
                <w:lang w:val="ky-KG"/>
              </w:rPr>
              <w:t>Берилген  жанрда маалыматты оозеки  сүйлөө же жазуу  жүзүндө  прдукт  түрүндө   көрсөтөт</w:t>
            </w:r>
          </w:p>
        </w:tc>
        <w:tc>
          <w:tcPr>
            <w:tcW w:w="5824" w:type="dxa"/>
          </w:tcPr>
          <w:p w14:paraId="4C51C309" w14:textId="77777777" w:rsidR="00241079" w:rsidRDefault="00241079" w:rsidP="00241079">
            <w:pPr>
              <w:rPr>
                <w:lang w:val="ky-KG"/>
              </w:rPr>
            </w:pPr>
            <w:r>
              <w:rPr>
                <w:lang w:val="ky-KG"/>
              </w:rPr>
              <w:t>Санариптик технологияларды  колдонуу менен  түшүнүүнү жеңилдеткен формада маалыматты  берүү формасын  өз  алдынча тандайт</w:t>
            </w:r>
          </w:p>
        </w:tc>
      </w:tr>
      <w:tr w:rsidR="00241079" w:rsidRPr="00016334" w14:paraId="5715899E" w14:textId="77777777" w:rsidTr="00241079">
        <w:tc>
          <w:tcPr>
            <w:tcW w:w="1866" w:type="dxa"/>
          </w:tcPr>
          <w:p w14:paraId="511CE408" w14:textId="77777777" w:rsidR="00241079" w:rsidRDefault="00241079" w:rsidP="00241079">
            <w:pPr>
              <w:rPr>
                <w:lang w:val="ky-KG"/>
              </w:rPr>
            </w:pPr>
            <w:r>
              <w:rPr>
                <w:lang w:val="ky-KG"/>
              </w:rPr>
              <w:lastRenderedPageBreak/>
              <w:t>Медиасабаттулук  жана   маалыматтык   коопсуздук</w:t>
            </w:r>
          </w:p>
        </w:tc>
        <w:tc>
          <w:tcPr>
            <w:tcW w:w="4882" w:type="dxa"/>
          </w:tcPr>
          <w:p w14:paraId="5C64F353" w14:textId="77777777" w:rsidR="00241079" w:rsidRDefault="00241079" w:rsidP="00241079">
            <w:pPr>
              <w:rPr>
                <w:lang w:val="ky-KG"/>
              </w:rPr>
            </w:pPr>
            <w:r>
              <w:rPr>
                <w:lang w:val="ky-KG"/>
              </w:rPr>
              <w:t>Маалыматты коопсуз   издөө   жана   сактооо   боюнча   мугалимдин көрсөтмөлөрун   жетекчиликке  алат,тармакта кибербулинг же  юашка  маалымат  коркунучтары  бар  болсо,жардам  сурап   кайрылат.</w:t>
            </w:r>
          </w:p>
        </w:tc>
        <w:tc>
          <w:tcPr>
            <w:tcW w:w="3016" w:type="dxa"/>
          </w:tcPr>
          <w:p w14:paraId="27D7B0FD" w14:textId="77777777" w:rsidR="00241079" w:rsidRDefault="00241079" w:rsidP="00241079">
            <w:pPr>
              <w:rPr>
                <w:lang w:val="ky-KG"/>
              </w:rPr>
            </w:pPr>
            <w:r>
              <w:rPr>
                <w:lang w:val="ky-KG"/>
              </w:rPr>
              <w:t>Алынуучу маалыматка  сын  көз караш  менен мамиле   кылат,маалыматтын аныктыгын  жана  ишенимдүүлүгун өз  алдынча  талдайт,кибербуллинге  жана   башкамаалыматтык  коркунучтарга   каршы  тура  алат.</w:t>
            </w:r>
          </w:p>
        </w:tc>
        <w:tc>
          <w:tcPr>
            <w:tcW w:w="5824" w:type="dxa"/>
          </w:tcPr>
          <w:p w14:paraId="18AD9ABA" w14:textId="77777777" w:rsidR="00241079" w:rsidRDefault="00241079" w:rsidP="00241079">
            <w:pPr>
              <w:rPr>
                <w:lang w:val="ky-KG"/>
              </w:rPr>
            </w:pPr>
            <w:r>
              <w:rPr>
                <w:lang w:val="ky-KG"/>
              </w:rPr>
              <w:t>Фейк  маалымат  менен  так  жана ишенимдүү  маалыматтарды  айырмалай  алат,маалыматтын коопсуздук жана  ишенимдүүлүк критерийлерине жооп  берүүчү  медиа текстерди ар кандай түрдө  жана  формада   пайдаланат  жана  өзү  түзө  алат,кибербуллинге жана башка маалыматтык  коркунучтарга   каршы  тура  алат.</w:t>
            </w:r>
          </w:p>
        </w:tc>
      </w:tr>
    </w:tbl>
    <w:p w14:paraId="704D4724" w14:textId="77777777" w:rsidR="008D5E47" w:rsidRDefault="008D5E47" w:rsidP="00BE635A">
      <w:pPr>
        <w:rPr>
          <w:lang w:val="ky-KG"/>
        </w:rPr>
      </w:pPr>
      <w:r>
        <w:rPr>
          <w:lang w:val="ky-KG"/>
        </w:rPr>
        <w:t>Негизги  компотентүүлүктөрдун  аспекттери   жана   деңгээлдери</w:t>
      </w:r>
    </w:p>
    <w:p w14:paraId="5FAF1AA0" w14:textId="77777777" w:rsidR="008D5E47" w:rsidRDefault="008D5E47" w:rsidP="00BE635A">
      <w:pPr>
        <w:rPr>
          <w:lang w:val="ky-KG"/>
        </w:rPr>
      </w:pPr>
      <w:r>
        <w:rPr>
          <w:lang w:val="ky-KG"/>
        </w:rPr>
        <w:t>Маалыматтык  компоненттүүлук</w:t>
      </w:r>
    </w:p>
    <w:p w14:paraId="5B9D515A" w14:textId="77777777" w:rsidR="008D5E47" w:rsidRDefault="008D5E47" w:rsidP="00BE635A">
      <w:pPr>
        <w:rPr>
          <w:lang w:val="ky-KG"/>
        </w:rPr>
      </w:pPr>
    </w:p>
    <w:p w14:paraId="3D46D2BF" w14:textId="77777777" w:rsidR="00030939" w:rsidRDefault="00030939" w:rsidP="00BE635A">
      <w:pPr>
        <w:rPr>
          <w:lang w:val="ky-KG"/>
        </w:rPr>
      </w:pPr>
    </w:p>
    <w:p w14:paraId="610FB630" w14:textId="77777777" w:rsidR="00030939" w:rsidRDefault="00030939" w:rsidP="00BE635A">
      <w:pPr>
        <w:rPr>
          <w:lang w:val="ky-KG"/>
        </w:rPr>
      </w:pPr>
    </w:p>
    <w:p w14:paraId="32CD303F" w14:textId="77777777" w:rsidR="00030939" w:rsidRDefault="00030939" w:rsidP="00BE635A">
      <w:pPr>
        <w:rPr>
          <w:lang w:val="ky-KG"/>
        </w:rPr>
      </w:pPr>
    </w:p>
    <w:p w14:paraId="04C0AE71" w14:textId="77777777" w:rsidR="00030939" w:rsidRDefault="00030939" w:rsidP="00BE635A">
      <w:pPr>
        <w:rPr>
          <w:lang w:val="ky-KG"/>
        </w:rPr>
      </w:pPr>
    </w:p>
    <w:p w14:paraId="6EF0D873" w14:textId="77777777" w:rsidR="00030939" w:rsidRDefault="00030939" w:rsidP="00BE635A">
      <w:pPr>
        <w:rPr>
          <w:lang w:val="ky-KG"/>
        </w:rPr>
      </w:pPr>
    </w:p>
    <w:p w14:paraId="28ACA4D9" w14:textId="77777777" w:rsidR="00030939" w:rsidRDefault="00030939" w:rsidP="00BE635A">
      <w:pPr>
        <w:rPr>
          <w:lang w:val="ky-KG"/>
        </w:rPr>
      </w:pPr>
    </w:p>
    <w:p w14:paraId="023CD00F" w14:textId="77777777" w:rsidR="00030939" w:rsidRDefault="00030939" w:rsidP="00BE635A">
      <w:pPr>
        <w:rPr>
          <w:lang w:val="ky-KG"/>
        </w:rPr>
      </w:pPr>
    </w:p>
    <w:p w14:paraId="72067DE7" w14:textId="0A3BF647" w:rsidR="00030939" w:rsidRDefault="00030939" w:rsidP="00BE635A">
      <w:pPr>
        <w:rPr>
          <w:lang w:val="ky-KG"/>
        </w:rPr>
      </w:pPr>
    </w:p>
    <w:p w14:paraId="3963ACE1" w14:textId="3FEBF839" w:rsidR="00016334" w:rsidRDefault="00016334" w:rsidP="00BE635A">
      <w:pPr>
        <w:rPr>
          <w:lang w:val="ky-KG"/>
        </w:rPr>
      </w:pPr>
    </w:p>
    <w:p w14:paraId="5A9E7D4B" w14:textId="0D39973E" w:rsidR="00016334" w:rsidRDefault="00016334" w:rsidP="00BE635A">
      <w:pPr>
        <w:rPr>
          <w:lang w:val="ky-KG"/>
        </w:rPr>
      </w:pPr>
    </w:p>
    <w:p w14:paraId="756BD5B3" w14:textId="44F22C5D" w:rsidR="00016334" w:rsidRDefault="00016334" w:rsidP="00BE635A">
      <w:pPr>
        <w:rPr>
          <w:lang w:val="ky-KG"/>
        </w:rPr>
      </w:pPr>
    </w:p>
    <w:p w14:paraId="199CBAD6" w14:textId="2CB86F6C" w:rsidR="00016334" w:rsidRDefault="00016334" w:rsidP="00BE635A">
      <w:pPr>
        <w:rPr>
          <w:lang w:val="ky-KG"/>
        </w:rPr>
      </w:pPr>
    </w:p>
    <w:p w14:paraId="3A97473E" w14:textId="77777777" w:rsidR="00016334" w:rsidRDefault="00016334" w:rsidP="00BE635A">
      <w:pPr>
        <w:rPr>
          <w:lang w:val="ky-KG"/>
        </w:rPr>
      </w:pPr>
    </w:p>
    <w:p w14:paraId="7E18F86F" w14:textId="77777777" w:rsidR="00241079" w:rsidRDefault="00241079" w:rsidP="00030939">
      <w:pPr>
        <w:rPr>
          <w:lang w:val="ky-KG"/>
        </w:rPr>
      </w:pPr>
    </w:p>
    <w:p w14:paraId="1EFFB249" w14:textId="77777777" w:rsidR="00241079" w:rsidRDefault="00241079" w:rsidP="00030939">
      <w:pPr>
        <w:rPr>
          <w:lang w:val="ky-KG"/>
        </w:rPr>
      </w:pPr>
    </w:p>
    <w:p w14:paraId="52676D04" w14:textId="77777777" w:rsidR="00030939" w:rsidRPr="00577B19" w:rsidRDefault="00870513" w:rsidP="00030939">
      <w:pPr>
        <w:rPr>
          <w:rFonts w:ascii="Times New Roman" w:hAnsi="Times New Roman" w:cs="Times New Roman"/>
          <w:b/>
          <w:lang w:val="ky-KG"/>
        </w:rPr>
      </w:pPr>
      <w:r w:rsidRPr="00577B19">
        <w:rPr>
          <w:rFonts w:ascii="Times New Roman" w:hAnsi="Times New Roman" w:cs="Times New Roman"/>
          <w:b/>
          <w:lang w:val="ky-KG"/>
        </w:rPr>
        <w:lastRenderedPageBreak/>
        <w:t xml:space="preserve">Социалдык-коммунукативдик </w:t>
      </w:r>
      <w:r w:rsidR="00030939" w:rsidRPr="00577B19">
        <w:rPr>
          <w:rFonts w:ascii="Times New Roman" w:hAnsi="Times New Roman" w:cs="Times New Roman"/>
          <w:b/>
          <w:lang w:val="ky-KG"/>
        </w:rPr>
        <w:t xml:space="preserve">  компоненттүүлук</w:t>
      </w:r>
    </w:p>
    <w:tbl>
      <w:tblPr>
        <w:tblStyle w:val="ad"/>
        <w:tblW w:w="15010" w:type="dxa"/>
        <w:tblLook w:val="04A0" w:firstRow="1" w:lastRow="0" w:firstColumn="1" w:lastColumn="0" w:noHBand="0" w:noVBand="1"/>
      </w:tblPr>
      <w:tblGrid>
        <w:gridCol w:w="3752"/>
        <w:gridCol w:w="3752"/>
        <w:gridCol w:w="3752"/>
        <w:gridCol w:w="3754"/>
      </w:tblGrid>
      <w:tr w:rsidR="00030939" w14:paraId="5BF8A158" w14:textId="77777777" w:rsidTr="00870513">
        <w:trPr>
          <w:trHeight w:val="283"/>
        </w:trPr>
        <w:tc>
          <w:tcPr>
            <w:tcW w:w="3752" w:type="dxa"/>
          </w:tcPr>
          <w:p w14:paraId="64CE0BC4" w14:textId="77777777" w:rsidR="00030939" w:rsidRDefault="00030939" w:rsidP="00077FAF">
            <w:pPr>
              <w:rPr>
                <w:lang w:val="ky-KG"/>
              </w:rPr>
            </w:pPr>
            <w:r>
              <w:rPr>
                <w:lang w:val="ky-KG"/>
              </w:rPr>
              <w:t xml:space="preserve">Аспект </w:t>
            </w:r>
          </w:p>
        </w:tc>
        <w:tc>
          <w:tcPr>
            <w:tcW w:w="3752" w:type="dxa"/>
          </w:tcPr>
          <w:p w14:paraId="4FA64BD3" w14:textId="77777777" w:rsidR="00030939" w:rsidRDefault="00030939" w:rsidP="00077FAF">
            <w:pPr>
              <w:rPr>
                <w:lang w:val="ky-KG"/>
              </w:rPr>
            </w:pPr>
            <w:r>
              <w:rPr>
                <w:lang w:val="ky-KG"/>
              </w:rPr>
              <w:t xml:space="preserve">Репродуктивдүү </w:t>
            </w:r>
          </w:p>
        </w:tc>
        <w:tc>
          <w:tcPr>
            <w:tcW w:w="3752" w:type="dxa"/>
          </w:tcPr>
          <w:p w14:paraId="39B7AD87" w14:textId="77777777" w:rsidR="00030939" w:rsidRDefault="00030939" w:rsidP="00077FAF">
            <w:pPr>
              <w:rPr>
                <w:lang w:val="ky-KG"/>
              </w:rPr>
            </w:pPr>
            <w:r>
              <w:rPr>
                <w:lang w:val="ky-KG"/>
              </w:rPr>
              <w:t xml:space="preserve">Продуктивдүү  </w:t>
            </w:r>
          </w:p>
        </w:tc>
        <w:tc>
          <w:tcPr>
            <w:tcW w:w="3754" w:type="dxa"/>
          </w:tcPr>
          <w:p w14:paraId="5688DFA5" w14:textId="77777777" w:rsidR="00030939" w:rsidRDefault="00030939" w:rsidP="00077FAF">
            <w:pPr>
              <w:rPr>
                <w:lang w:val="ky-KG"/>
              </w:rPr>
            </w:pPr>
            <w:r>
              <w:rPr>
                <w:lang w:val="ky-KG"/>
              </w:rPr>
              <w:t>креативдүү</w:t>
            </w:r>
          </w:p>
        </w:tc>
      </w:tr>
      <w:tr w:rsidR="00030939" w:rsidRPr="00016334" w14:paraId="288AB7F6" w14:textId="77777777" w:rsidTr="00870513">
        <w:trPr>
          <w:trHeight w:val="350"/>
        </w:trPr>
        <w:tc>
          <w:tcPr>
            <w:tcW w:w="3752" w:type="dxa"/>
            <w:vMerge w:val="restart"/>
          </w:tcPr>
          <w:p w14:paraId="6C529617" w14:textId="77777777" w:rsidR="00030939" w:rsidRDefault="00870513" w:rsidP="00077FAF">
            <w:pPr>
              <w:rPr>
                <w:lang w:val="ky-KG"/>
              </w:rPr>
            </w:pPr>
            <w:r>
              <w:rPr>
                <w:lang w:val="ky-KG"/>
              </w:rPr>
              <w:t>Соцалдык  жана  коммуникативдик   кырдаалды   тандоо</w:t>
            </w:r>
          </w:p>
        </w:tc>
        <w:tc>
          <w:tcPr>
            <w:tcW w:w="3752" w:type="dxa"/>
          </w:tcPr>
          <w:p w14:paraId="3754EA7D" w14:textId="77777777" w:rsidR="00030939" w:rsidRDefault="00870513" w:rsidP="00077FAF">
            <w:pPr>
              <w:rPr>
                <w:lang w:val="ky-KG"/>
              </w:rPr>
            </w:pPr>
            <w:r>
              <w:rPr>
                <w:lang w:val="ky-KG"/>
              </w:rPr>
              <w:t>Стандарттуу   комуникативдик  кырдаалда  өзүнүн   жана  онөктөштөрдүн ролун  жана  позициясын  аныктайт(мен киммин,кандай  максаттар  бар,катышуучулар  кимдер,алар  жөнундө  эмнелерди  билем)</w:t>
            </w:r>
          </w:p>
          <w:p w14:paraId="4FB49A3F" w14:textId="77777777" w:rsidR="00030939" w:rsidRDefault="00030939" w:rsidP="00077FAF">
            <w:pPr>
              <w:rPr>
                <w:lang w:val="ky-KG"/>
              </w:rPr>
            </w:pPr>
          </w:p>
        </w:tc>
        <w:tc>
          <w:tcPr>
            <w:tcW w:w="3752" w:type="dxa"/>
          </w:tcPr>
          <w:p w14:paraId="5E8E3EBF" w14:textId="77777777" w:rsidR="00030939" w:rsidRDefault="00870513" w:rsidP="00870513">
            <w:pPr>
              <w:rPr>
                <w:lang w:val="ky-KG"/>
              </w:rPr>
            </w:pPr>
            <w:r>
              <w:rPr>
                <w:lang w:val="ky-KG"/>
              </w:rPr>
              <w:t xml:space="preserve">Коммуникативдик  кырдаалды  өзунун  позициясын жана катышуучулардын  позицияларын,алардын  социалдык ролдорун  жана  сырттан коммуникативдик   максат коюлган ниеттер  менен   байланыштырат,алардын мүмкүн  болгон  позицияларын  ролдорун,сүйлөө кептик ампуласын  жана  ниетигн аныктайт </w:t>
            </w:r>
          </w:p>
        </w:tc>
        <w:tc>
          <w:tcPr>
            <w:tcW w:w="3754" w:type="dxa"/>
          </w:tcPr>
          <w:p w14:paraId="120A19C1" w14:textId="77777777" w:rsidR="00030939" w:rsidRDefault="00870513" w:rsidP="00077FAF">
            <w:pPr>
              <w:rPr>
                <w:lang w:val="ky-KG"/>
              </w:rPr>
            </w:pPr>
            <w:r>
              <w:rPr>
                <w:lang w:val="ky-KG"/>
              </w:rPr>
              <w:t>Коммуникациянын  катышуучуларынын  социалдык  ролун   жана  анын   мүмкүн   болгон  өнүгүүсүн  эске  алуу   менен кырдаалды   өз алдыеча баалайт  жана   болжолдойт</w:t>
            </w:r>
          </w:p>
        </w:tc>
      </w:tr>
      <w:tr w:rsidR="00030939" w:rsidRPr="00016334" w14:paraId="23D08217" w14:textId="77777777" w:rsidTr="00870513">
        <w:trPr>
          <w:trHeight w:val="485"/>
        </w:trPr>
        <w:tc>
          <w:tcPr>
            <w:tcW w:w="3752" w:type="dxa"/>
            <w:vMerge/>
          </w:tcPr>
          <w:p w14:paraId="6CC030B5" w14:textId="77777777" w:rsidR="00030939" w:rsidRDefault="00030939" w:rsidP="00077FAF">
            <w:pPr>
              <w:rPr>
                <w:lang w:val="ky-KG"/>
              </w:rPr>
            </w:pPr>
          </w:p>
        </w:tc>
        <w:tc>
          <w:tcPr>
            <w:tcW w:w="3752" w:type="dxa"/>
          </w:tcPr>
          <w:p w14:paraId="24196F84" w14:textId="77777777" w:rsidR="00030939" w:rsidRDefault="00030939" w:rsidP="00077FAF">
            <w:pPr>
              <w:rPr>
                <w:lang w:val="ky-KG"/>
              </w:rPr>
            </w:pPr>
          </w:p>
          <w:p w14:paraId="7ED7D3D2" w14:textId="77777777" w:rsidR="00030939" w:rsidRDefault="00030939" w:rsidP="00077FAF">
            <w:pPr>
              <w:rPr>
                <w:lang w:val="ky-KG"/>
              </w:rPr>
            </w:pPr>
          </w:p>
        </w:tc>
        <w:tc>
          <w:tcPr>
            <w:tcW w:w="3752" w:type="dxa"/>
          </w:tcPr>
          <w:p w14:paraId="38E61A52" w14:textId="77777777" w:rsidR="00030939" w:rsidRDefault="00030939" w:rsidP="00077FAF">
            <w:pPr>
              <w:rPr>
                <w:lang w:val="ky-KG"/>
              </w:rPr>
            </w:pPr>
          </w:p>
        </w:tc>
        <w:tc>
          <w:tcPr>
            <w:tcW w:w="3754" w:type="dxa"/>
          </w:tcPr>
          <w:p w14:paraId="6E8C9F84" w14:textId="77777777" w:rsidR="00030939" w:rsidRDefault="00030939" w:rsidP="00077FAF">
            <w:pPr>
              <w:rPr>
                <w:lang w:val="ky-KG"/>
              </w:rPr>
            </w:pPr>
          </w:p>
        </w:tc>
      </w:tr>
      <w:tr w:rsidR="00030939" w:rsidRPr="00016334" w14:paraId="3DBA3818" w14:textId="77777777" w:rsidTr="00870513">
        <w:trPr>
          <w:trHeight w:val="317"/>
        </w:trPr>
        <w:tc>
          <w:tcPr>
            <w:tcW w:w="3752" w:type="dxa"/>
            <w:vMerge/>
          </w:tcPr>
          <w:p w14:paraId="111B7F01" w14:textId="77777777" w:rsidR="00030939" w:rsidRDefault="00030939" w:rsidP="00077FAF">
            <w:pPr>
              <w:rPr>
                <w:lang w:val="ky-KG"/>
              </w:rPr>
            </w:pPr>
          </w:p>
        </w:tc>
        <w:tc>
          <w:tcPr>
            <w:tcW w:w="3752" w:type="dxa"/>
          </w:tcPr>
          <w:p w14:paraId="66E40A40" w14:textId="77777777" w:rsidR="00030939" w:rsidRDefault="00030939" w:rsidP="00077FAF">
            <w:pPr>
              <w:rPr>
                <w:lang w:val="ky-KG"/>
              </w:rPr>
            </w:pPr>
          </w:p>
        </w:tc>
        <w:tc>
          <w:tcPr>
            <w:tcW w:w="3752" w:type="dxa"/>
          </w:tcPr>
          <w:p w14:paraId="556A1EA1" w14:textId="77777777" w:rsidR="00030939" w:rsidRDefault="00030939" w:rsidP="00077FAF">
            <w:pPr>
              <w:rPr>
                <w:lang w:val="ky-KG"/>
              </w:rPr>
            </w:pPr>
          </w:p>
        </w:tc>
        <w:tc>
          <w:tcPr>
            <w:tcW w:w="3754" w:type="dxa"/>
          </w:tcPr>
          <w:p w14:paraId="6325D71C" w14:textId="77777777" w:rsidR="00030939" w:rsidRDefault="00030939" w:rsidP="00077FAF">
            <w:pPr>
              <w:rPr>
                <w:lang w:val="ky-KG"/>
              </w:rPr>
            </w:pPr>
          </w:p>
        </w:tc>
      </w:tr>
      <w:tr w:rsidR="00030939" w:rsidRPr="00016334" w14:paraId="39BD6AE8" w14:textId="77777777" w:rsidTr="00870513">
        <w:trPr>
          <w:trHeight w:val="434"/>
        </w:trPr>
        <w:tc>
          <w:tcPr>
            <w:tcW w:w="3752" w:type="dxa"/>
            <w:vMerge w:val="restart"/>
          </w:tcPr>
          <w:p w14:paraId="2C06D247" w14:textId="77777777" w:rsidR="00030939" w:rsidRDefault="00870513" w:rsidP="00077FAF">
            <w:pPr>
              <w:rPr>
                <w:lang w:val="ky-KG"/>
              </w:rPr>
            </w:pPr>
            <w:r>
              <w:rPr>
                <w:lang w:val="ky-KG"/>
              </w:rPr>
              <w:t>Коммуникативдик  ишти  пландоо жана  даярдоо</w:t>
            </w:r>
          </w:p>
        </w:tc>
        <w:tc>
          <w:tcPr>
            <w:tcW w:w="3752" w:type="dxa"/>
          </w:tcPr>
          <w:p w14:paraId="1CBDB44E" w14:textId="77777777" w:rsidR="00030939" w:rsidRDefault="00030939" w:rsidP="00077FAF">
            <w:pPr>
              <w:rPr>
                <w:lang w:val="ky-KG"/>
              </w:rPr>
            </w:pPr>
          </w:p>
          <w:p w14:paraId="34BAC4E4" w14:textId="77777777" w:rsidR="00030939" w:rsidRDefault="00870513" w:rsidP="00077FAF">
            <w:pPr>
              <w:rPr>
                <w:lang w:val="ky-KG"/>
              </w:rPr>
            </w:pPr>
            <w:r>
              <w:rPr>
                <w:lang w:val="ky-KG"/>
              </w:rPr>
              <w:t xml:space="preserve">Стандарттуу  планга ылайык өзүнүн жүрүм-турумун  жана коммуниеативдик  милдеттерди   аныктайт </w:t>
            </w:r>
          </w:p>
        </w:tc>
        <w:tc>
          <w:tcPr>
            <w:tcW w:w="3752" w:type="dxa"/>
          </w:tcPr>
          <w:p w14:paraId="7C202D46" w14:textId="77777777" w:rsidR="00030939" w:rsidRDefault="00870513" w:rsidP="00077FAF">
            <w:pPr>
              <w:rPr>
                <w:lang w:val="ky-KG"/>
              </w:rPr>
            </w:pPr>
            <w:r>
              <w:rPr>
                <w:lang w:val="ky-KG"/>
              </w:rPr>
              <w:t>Стандарттуу кырдаалда өзүнүн коммуниеативдик жүрүм-турумунун планын  түзөт</w:t>
            </w:r>
          </w:p>
        </w:tc>
        <w:tc>
          <w:tcPr>
            <w:tcW w:w="3754" w:type="dxa"/>
          </w:tcPr>
          <w:p w14:paraId="7975DD73" w14:textId="77777777" w:rsidR="00030939" w:rsidRDefault="00870513" w:rsidP="00077FAF">
            <w:pPr>
              <w:rPr>
                <w:lang w:val="ky-KG"/>
              </w:rPr>
            </w:pPr>
            <w:r>
              <w:rPr>
                <w:lang w:val="ky-KG"/>
              </w:rPr>
              <w:t>Коммуниеативдик  кырдаалдын өнүгүү  божомолуна  жана  коомдо  кабыл   алынган   ченемдердин  негизинде   маалыматты  оозеки   же   жазуу   жүзүндо берүү  ыкмасын  тандайт</w:t>
            </w:r>
          </w:p>
        </w:tc>
      </w:tr>
      <w:tr w:rsidR="003B5B65" w14:paraId="16393B98" w14:textId="77777777" w:rsidTr="00FB098C">
        <w:trPr>
          <w:trHeight w:val="1029"/>
        </w:trPr>
        <w:tc>
          <w:tcPr>
            <w:tcW w:w="3752" w:type="dxa"/>
            <w:vMerge/>
            <w:tcBorders>
              <w:bottom w:val="single" w:sz="4" w:space="0" w:color="auto"/>
            </w:tcBorders>
          </w:tcPr>
          <w:p w14:paraId="32BB0FF0" w14:textId="77777777" w:rsidR="003B5B65" w:rsidRDefault="003B5B65" w:rsidP="00077FAF">
            <w:pPr>
              <w:rPr>
                <w:lang w:val="ky-KG"/>
              </w:rPr>
            </w:pPr>
          </w:p>
        </w:tc>
        <w:tc>
          <w:tcPr>
            <w:tcW w:w="3752" w:type="dxa"/>
            <w:vMerge w:val="restart"/>
            <w:tcBorders>
              <w:bottom w:val="single" w:sz="4" w:space="0" w:color="auto"/>
            </w:tcBorders>
          </w:tcPr>
          <w:p w14:paraId="4D5F32DE" w14:textId="77777777" w:rsidR="003B5B65" w:rsidRDefault="003B5B65" w:rsidP="00077FAF">
            <w:pPr>
              <w:rPr>
                <w:lang w:val="ky-KG"/>
              </w:rPr>
            </w:pPr>
          </w:p>
          <w:p w14:paraId="582F4FD4" w14:textId="77777777" w:rsidR="003B5B65" w:rsidRDefault="003B5B65" w:rsidP="00077FAF">
            <w:pPr>
              <w:rPr>
                <w:lang w:val="ky-KG"/>
              </w:rPr>
            </w:pPr>
            <w:r>
              <w:rPr>
                <w:lang w:val="ky-KG"/>
              </w:rPr>
              <w:t>Берилген  түзүмдун   негизинде   чыгып  сүйлөө  сөзун  планын   даярдайт:</w:t>
            </w:r>
          </w:p>
          <w:p w14:paraId="2A166869" w14:textId="77777777" w:rsidR="003B5B65" w:rsidRDefault="003B5B65" w:rsidP="00077FAF">
            <w:pPr>
              <w:rPr>
                <w:lang w:val="ky-KG"/>
              </w:rPr>
            </w:pPr>
            <w:r>
              <w:rPr>
                <w:lang w:val="ky-KG"/>
              </w:rPr>
              <w:t>-максатты,максаттуу  аудиторияны  жана  сүйлөө  жанрын  эске  алат</w:t>
            </w:r>
          </w:p>
          <w:p w14:paraId="38B0494E" w14:textId="77777777" w:rsidR="003B5B65" w:rsidRDefault="003B5B65" w:rsidP="00077FAF">
            <w:pPr>
              <w:rPr>
                <w:lang w:val="ky-KG"/>
              </w:rPr>
            </w:pPr>
          </w:p>
          <w:p w14:paraId="5DF901E9" w14:textId="77777777" w:rsidR="003B5B65" w:rsidRDefault="003B5B65" w:rsidP="00077FAF">
            <w:pPr>
              <w:rPr>
                <w:lang w:val="ky-KG"/>
              </w:rPr>
            </w:pPr>
          </w:p>
        </w:tc>
        <w:tc>
          <w:tcPr>
            <w:tcW w:w="3752" w:type="dxa"/>
            <w:vMerge w:val="restart"/>
            <w:tcBorders>
              <w:bottom w:val="single" w:sz="4" w:space="0" w:color="auto"/>
            </w:tcBorders>
          </w:tcPr>
          <w:p w14:paraId="34CB39E9" w14:textId="77777777" w:rsidR="003B5B65" w:rsidRDefault="003B5B65" w:rsidP="00077FAF">
            <w:pPr>
              <w:rPr>
                <w:lang w:val="ky-KG"/>
              </w:rPr>
            </w:pPr>
            <w:r>
              <w:rPr>
                <w:lang w:val="ky-KG"/>
              </w:rPr>
              <w:t>Коммуникативдик   милдетке  ылайык  мазмунун  түзөт  жана  оозеки   же   жазуу  жүзүндөгү  текстин  түзүмүн  аныктайт(максат-аудитория)</w:t>
            </w:r>
          </w:p>
        </w:tc>
        <w:tc>
          <w:tcPr>
            <w:tcW w:w="3754" w:type="dxa"/>
            <w:vMerge w:val="restart"/>
            <w:tcBorders>
              <w:bottom w:val="single" w:sz="4" w:space="0" w:color="auto"/>
            </w:tcBorders>
          </w:tcPr>
          <w:p w14:paraId="7379798E" w14:textId="77777777" w:rsidR="003B5B65" w:rsidRDefault="003B5B65" w:rsidP="00077FAF">
            <w:pPr>
              <w:rPr>
                <w:lang w:val="ky-KG"/>
              </w:rPr>
            </w:pPr>
            <w:r>
              <w:rPr>
                <w:lang w:val="ky-KG"/>
              </w:rPr>
              <w:t>Коммуникативдик  кырдаалга  жараша  коммуникативдик  милдетти(максат-роль-аудитория)өз  алдынча  ишке  ашырат</w:t>
            </w:r>
          </w:p>
        </w:tc>
      </w:tr>
      <w:tr w:rsidR="003B5B65" w14:paraId="14891CC1" w14:textId="77777777" w:rsidTr="00870513">
        <w:trPr>
          <w:trHeight w:val="317"/>
        </w:trPr>
        <w:tc>
          <w:tcPr>
            <w:tcW w:w="3752" w:type="dxa"/>
            <w:vMerge w:val="restart"/>
          </w:tcPr>
          <w:p w14:paraId="2CAFE533" w14:textId="77777777" w:rsidR="003B5B65" w:rsidRDefault="003B5B65" w:rsidP="00077FAF">
            <w:pPr>
              <w:rPr>
                <w:lang w:val="ky-KG"/>
              </w:rPr>
            </w:pPr>
            <w:r>
              <w:rPr>
                <w:lang w:val="ky-KG"/>
              </w:rPr>
              <w:t>Социалдык   ченемдерди эске  алуу  менен коммуникативдик милдеттерди ишке  ашыруу</w:t>
            </w:r>
          </w:p>
        </w:tc>
        <w:tc>
          <w:tcPr>
            <w:tcW w:w="3752" w:type="dxa"/>
            <w:vMerge/>
          </w:tcPr>
          <w:p w14:paraId="72F8AB18" w14:textId="77777777" w:rsidR="003B5B65" w:rsidRDefault="003B5B65" w:rsidP="00077FAF">
            <w:pPr>
              <w:rPr>
                <w:lang w:val="ky-KG"/>
              </w:rPr>
            </w:pPr>
          </w:p>
        </w:tc>
        <w:tc>
          <w:tcPr>
            <w:tcW w:w="3752" w:type="dxa"/>
            <w:vMerge/>
          </w:tcPr>
          <w:p w14:paraId="48C8A231" w14:textId="77777777" w:rsidR="003B5B65" w:rsidRDefault="003B5B65" w:rsidP="00077FAF">
            <w:pPr>
              <w:rPr>
                <w:lang w:val="ky-KG"/>
              </w:rPr>
            </w:pPr>
          </w:p>
        </w:tc>
        <w:tc>
          <w:tcPr>
            <w:tcW w:w="3754" w:type="dxa"/>
            <w:vMerge/>
          </w:tcPr>
          <w:p w14:paraId="54030FFC" w14:textId="77777777" w:rsidR="003B5B65" w:rsidRDefault="003B5B65" w:rsidP="00077FAF">
            <w:pPr>
              <w:rPr>
                <w:lang w:val="ky-KG"/>
              </w:rPr>
            </w:pPr>
          </w:p>
        </w:tc>
      </w:tr>
      <w:tr w:rsidR="00AD7A6A" w:rsidRPr="00016334" w14:paraId="4CED8BCE" w14:textId="77777777" w:rsidTr="00870513">
        <w:trPr>
          <w:trHeight w:val="846"/>
        </w:trPr>
        <w:tc>
          <w:tcPr>
            <w:tcW w:w="3752" w:type="dxa"/>
            <w:vMerge/>
          </w:tcPr>
          <w:p w14:paraId="6B20C24C" w14:textId="77777777" w:rsidR="00AD7A6A" w:rsidRDefault="00AD7A6A" w:rsidP="00077FAF">
            <w:pPr>
              <w:rPr>
                <w:lang w:val="ky-KG"/>
              </w:rPr>
            </w:pPr>
          </w:p>
        </w:tc>
        <w:tc>
          <w:tcPr>
            <w:tcW w:w="3752" w:type="dxa"/>
          </w:tcPr>
          <w:p w14:paraId="62CAC190" w14:textId="77777777" w:rsidR="00AD7A6A" w:rsidRDefault="00AD7A6A" w:rsidP="00077FAF">
            <w:pPr>
              <w:rPr>
                <w:lang w:val="ky-KG"/>
              </w:rPr>
            </w:pPr>
          </w:p>
          <w:p w14:paraId="17709725" w14:textId="77777777" w:rsidR="00AD7A6A" w:rsidRDefault="00AD7A6A" w:rsidP="00077FAF">
            <w:pPr>
              <w:rPr>
                <w:lang w:val="ky-KG"/>
              </w:rPr>
            </w:pPr>
            <w:r>
              <w:rPr>
                <w:lang w:val="ky-KG"/>
              </w:rPr>
              <w:t>Коюлган коммуникативдик  милдетке  жана  берилген социалдык  ролго  ылайык берилүүчү  маалыматтын  мазмунун  түзөт</w:t>
            </w:r>
          </w:p>
        </w:tc>
        <w:tc>
          <w:tcPr>
            <w:tcW w:w="3752" w:type="dxa"/>
          </w:tcPr>
          <w:p w14:paraId="55631426" w14:textId="77777777" w:rsidR="00AD7A6A" w:rsidRDefault="00AD7A6A" w:rsidP="00077FAF">
            <w:pPr>
              <w:rPr>
                <w:lang w:val="ky-KG"/>
              </w:rPr>
            </w:pPr>
            <w:r>
              <w:rPr>
                <w:lang w:val="ky-KG"/>
              </w:rPr>
              <w:t>Коюлган коммуникативдик  милдетке ылайык   берилүүчү   маалыматтын мазмунун түзөт  жана  өзүнүн  социалдык  ролун  тандайт</w:t>
            </w:r>
          </w:p>
        </w:tc>
        <w:tc>
          <w:tcPr>
            <w:tcW w:w="3754" w:type="dxa"/>
          </w:tcPr>
          <w:p w14:paraId="5508C800" w14:textId="77777777" w:rsidR="00AD7A6A" w:rsidRDefault="00AD7A6A" w:rsidP="00077FAF">
            <w:pPr>
              <w:rPr>
                <w:lang w:val="ky-KG"/>
              </w:rPr>
            </w:pPr>
            <w:r>
              <w:rPr>
                <w:lang w:val="ky-KG"/>
              </w:rPr>
              <w:t xml:space="preserve">Коммуникациянын катышуучуларынын курамын алардын позициясын жана социалдык тажрыйбасын  эске  алуу  менен  өзүнүн  социалдык ролун жана коммуникативдик милдетин өз </w:t>
            </w:r>
            <w:r>
              <w:rPr>
                <w:lang w:val="ky-KG"/>
              </w:rPr>
              <w:lastRenderedPageBreak/>
              <w:t>алдынча аныктоо  менен берилүүчү  маалыматтын мазмунун  түзөт</w:t>
            </w:r>
          </w:p>
        </w:tc>
      </w:tr>
      <w:tr w:rsidR="00AD7A6A" w:rsidRPr="00016334" w14:paraId="74DCAF79" w14:textId="77777777" w:rsidTr="00870513">
        <w:trPr>
          <w:trHeight w:val="301"/>
        </w:trPr>
        <w:tc>
          <w:tcPr>
            <w:tcW w:w="3752" w:type="dxa"/>
            <w:vMerge/>
          </w:tcPr>
          <w:p w14:paraId="50193594" w14:textId="77777777" w:rsidR="00AD7A6A" w:rsidRDefault="00AD7A6A" w:rsidP="00077FAF">
            <w:pPr>
              <w:rPr>
                <w:lang w:val="ky-KG"/>
              </w:rPr>
            </w:pPr>
          </w:p>
        </w:tc>
        <w:tc>
          <w:tcPr>
            <w:tcW w:w="3752" w:type="dxa"/>
          </w:tcPr>
          <w:p w14:paraId="72293D23" w14:textId="77777777" w:rsidR="00AD7A6A" w:rsidRDefault="00AD7A6A" w:rsidP="00077FAF">
            <w:pPr>
              <w:rPr>
                <w:lang w:val="ky-KG"/>
              </w:rPr>
            </w:pPr>
            <w:r>
              <w:rPr>
                <w:lang w:val="ky-KG"/>
              </w:rPr>
              <w:t>Берилген үлгү боюнча жөнөкөй  түзүмдүн аргументин  түзөт</w:t>
            </w:r>
          </w:p>
        </w:tc>
        <w:tc>
          <w:tcPr>
            <w:tcW w:w="3752" w:type="dxa"/>
          </w:tcPr>
          <w:p w14:paraId="331B67C5" w14:textId="77777777" w:rsidR="00AD7A6A" w:rsidRDefault="00AD7A6A" w:rsidP="00077FAF">
            <w:pPr>
              <w:rPr>
                <w:lang w:val="ky-KG"/>
              </w:rPr>
            </w:pPr>
            <w:r>
              <w:rPr>
                <w:lang w:val="ky-KG"/>
              </w:rPr>
              <w:t>Өзүнүн  позициясын  түшүндүрүү  менен  аргументтерди   келтирет.</w:t>
            </w:r>
          </w:p>
        </w:tc>
        <w:tc>
          <w:tcPr>
            <w:tcW w:w="3754" w:type="dxa"/>
          </w:tcPr>
          <w:p w14:paraId="3D68B461" w14:textId="77777777" w:rsidR="00AD7A6A" w:rsidRDefault="00AD7A6A" w:rsidP="00077FAF">
            <w:pPr>
              <w:rPr>
                <w:lang w:val="ky-KG"/>
              </w:rPr>
            </w:pPr>
            <w:r>
              <w:rPr>
                <w:lang w:val="ky-KG"/>
              </w:rPr>
              <w:t>Талкулооо үчүн коюлган  позициянын”макул”жана”каршы” аргументин  түзөт,өзүнүн позициясынын негиздемесин  берет.</w:t>
            </w:r>
          </w:p>
        </w:tc>
      </w:tr>
      <w:tr w:rsidR="00AD7A6A" w:rsidRPr="00016334" w14:paraId="0102EF33" w14:textId="77777777" w:rsidTr="00870513">
        <w:trPr>
          <w:trHeight w:val="301"/>
        </w:trPr>
        <w:tc>
          <w:tcPr>
            <w:tcW w:w="3752" w:type="dxa"/>
            <w:vMerge/>
          </w:tcPr>
          <w:p w14:paraId="5144A4AD" w14:textId="77777777" w:rsidR="00AD7A6A" w:rsidRDefault="00AD7A6A" w:rsidP="00077FAF">
            <w:pPr>
              <w:rPr>
                <w:lang w:val="ky-KG"/>
              </w:rPr>
            </w:pPr>
          </w:p>
        </w:tc>
        <w:tc>
          <w:tcPr>
            <w:tcW w:w="3752" w:type="dxa"/>
          </w:tcPr>
          <w:p w14:paraId="516E5418" w14:textId="77777777" w:rsidR="00AD7A6A" w:rsidRDefault="00AD7A6A" w:rsidP="00077FAF">
            <w:pPr>
              <w:rPr>
                <w:lang w:val="ky-KG"/>
              </w:rPr>
            </w:pPr>
            <w:r>
              <w:rPr>
                <w:lang w:val="ky-KG"/>
              </w:rPr>
              <w:t>Өзүнүн өюн стандартка  ылайык   берилген  үлгү боюнча  оозеки  жана  жазуу  түрүндө  тариздейт</w:t>
            </w:r>
          </w:p>
        </w:tc>
        <w:tc>
          <w:tcPr>
            <w:tcW w:w="3752" w:type="dxa"/>
          </w:tcPr>
          <w:p w14:paraId="109CEEFE" w14:textId="77777777" w:rsidR="00AD7A6A" w:rsidRDefault="00AD7A6A" w:rsidP="00077FAF">
            <w:pPr>
              <w:rPr>
                <w:lang w:val="ky-KG"/>
              </w:rPr>
            </w:pPr>
            <w:r>
              <w:rPr>
                <w:lang w:val="ky-KG"/>
              </w:rPr>
              <w:t>Коммуникациянын коюлган максатына жана дарек ээсине ылайык белгилүү  бир  жанрдын  жана  түзүмдүн оозеки   жана   жазуу жузүндөгү  формаларында (белгилүү  формалардын  ичинен)стандарттарга  ылайык  өз  оюн  тариздейт</w:t>
            </w:r>
          </w:p>
        </w:tc>
        <w:tc>
          <w:tcPr>
            <w:tcW w:w="3754" w:type="dxa"/>
          </w:tcPr>
          <w:p w14:paraId="6F894AAE" w14:textId="77777777" w:rsidR="00AD7A6A" w:rsidRDefault="00AD7A6A" w:rsidP="00077FAF">
            <w:pPr>
              <w:rPr>
                <w:lang w:val="ky-KG"/>
              </w:rPr>
            </w:pPr>
            <w:r>
              <w:rPr>
                <w:lang w:val="ky-KG"/>
              </w:rPr>
              <w:t>Коммуникативдик  кырдаалга  ылаййык  максаииы,дарек  ээсин жана  коммуникациянын жанрын өз алдынча  аныктоо менен оозеки  жана   жазуу   жүзүндөгү   формаларда  иштелип  чыккан  маалыматтарда   тариздейт</w:t>
            </w:r>
          </w:p>
        </w:tc>
      </w:tr>
      <w:tr w:rsidR="00AD7A6A" w:rsidRPr="00016334" w14:paraId="204C982D" w14:textId="77777777" w:rsidTr="00870513">
        <w:trPr>
          <w:trHeight w:val="283"/>
        </w:trPr>
        <w:tc>
          <w:tcPr>
            <w:tcW w:w="3752" w:type="dxa"/>
            <w:vMerge/>
          </w:tcPr>
          <w:p w14:paraId="689F1FE9" w14:textId="77777777" w:rsidR="00AD7A6A" w:rsidRDefault="00AD7A6A" w:rsidP="00077FAF">
            <w:pPr>
              <w:rPr>
                <w:lang w:val="ky-KG"/>
              </w:rPr>
            </w:pPr>
          </w:p>
        </w:tc>
        <w:tc>
          <w:tcPr>
            <w:tcW w:w="3752" w:type="dxa"/>
          </w:tcPr>
          <w:p w14:paraId="3B982A2D" w14:textId="77777777" w:rsidR="00AD7A6A" w:rsidRDefault="00AD7A6A" w:rsidP="00077FAF">
            <w:pPr>
              <w:rPr>
                <w:lang w:val="ky-KG"/>
              </w:rPr>
            </w:pPr>
            <w:r>
              <w:rPr>
                <w:lang w:val="ky-KG"/>
              </w:rPr>
              <w:t>Башкаларга(башкалар  тарабынын)оозеки  же  жазуу  түрүндө берилген  маалыматты кабыл   алат</w:t>
            </w:r>
          </w:p>
        </w:tc>
        <w:tc>
          <w:tcPr>
            <w:tcW w:w="3752" w:type="dxa"/>
          </w:tcPr>
          <w:p w14:paraId="5796E14E" w14:textId="77777777" w:rsidR="00AD7A6A" w:rsidRDefault="00AD7A6A" w:rsidP="00077FAF">
            <w:pPr>
              <w:rPr>
                <w:lang w:val="ky-KG"/>
              </w:rPr>
            </w:pPr>
            <w:r>
              <w:rPr>
                <w:lang w:val="ky-KG"/>
              </w:rPr>
              <w:t>Башкаларга (башкалар  тарабынан)берилген маалыматты кабыл  алат,маалыматтын мазмунун тандалган  формада (оозеки  же  жазуу  жүзүндө)берет</w:t>
            </w:r>
          </w:p>
        </w:tc>
        <w:tc>
          <w:tcPr>
            <w:tcW w:w="3754" w:type="dxa"/>
          </w:tcPr>
          <w:p w14:paraId="524E48D3" w14:textId="77777777" w:rsidR="00AD7A6A" w:rsidRDefault="00AD7A6A" w:rsidP="00077FAF">
            <w:pPr>
              <w:rPr>
                <w:lang w:val="ky-KG"/>
              </w:rPr>
            </w:pPr>
            <w:r>
              <w:rPr>
                <w:lang w:val="ky-KG"/>
              </w:rPr>
              <w:t>Башкаларга (башкалар  тарабынан)оозеки же жазуу  жүзүндө  берилген  маалыматты  адекваттуу  чечмелейт</w:t>
            </w:r>
          </w:p>
        </w:tc>
      </w:tr>
      <w:tr w:rsidR="00AD7A6A" w14:paraId="39760F0A" w14:textId="77777777" w:rsidTr="00870513">
        <w:trPr>
          <w:trHeight w:val="283"/>
        </w:trPr>
        <w:tc>
          <w:tcPr>
            <w:tcW w:w="3752" w:type="dxa"/>
            <w:vMerge/>
          </w:tcPr>
          <w:p w14:paraId="3576C1CD" w14:textId="77777777" w:rsidR="00AD7A6A" w:rsidRDefault="00AD7A6A" w:rsidP="00077FAF">
            <w:pPr>
              <w:rPr>
                <w:lang w:val="ky-KG"/>
              </w:rPr>
            </w:pPr>
          </w:p>
        </w:tc>
        <w:tc>
          <w:tcPr>
            <w:tcW w:w="3752" w:type="dxa"/>
          </w:tcPr>
          <w:p w14:paraId="27F5ABF1" w14:textId="77777777" w:rsidR="00AD7A6A" w:rsidRDefault="00AD7A6A" w:rsidP="00077FAF">
            <w:pPr>
              <w:rPr>
                <w:lang w:val="ky-KG"/>
              </w:rPr>
            </w:pPr>
            <w:r>
              <w:rPr>
                <w:lang w:val="ky-KG"/>
              </w:rPr>
              <w:t>Мугалим тарабынан  белгиленген коммуникациянын фарматында өнөктөш(өнөктөштөр)менен  өз  ара  аракеттенүүнү  колдойт</w:t>
            </w:r>
          </w:p>
        </w:tc>
        <w:tc>
          <w:tcPr>
            <w:tcW w:w="3752" w:type="dxa"/>
          </w:tcPr>
          <w:p w14:paraId="16D2078F" w14:textId="77777777" w:rsidR="00AD7A6A" w:rsidRDefault="00AD7A6A" w:rsidP="00077FAF">
            <w:pPr>
              <w:rPr>
                <w:lang w:val="ky-KG"/>
              </w:rPr>
            </w:pPr>
            <w:r>
              <w:rPr>
                <w:lang w:val="ky-KG"/>
              </w:rPr>
              <w:t>Коммуникациянын  бир  нече  форматтарын  билет жана  сапаттуу  кайталайт,баарлашуу  процессинде  пайда  болгон  психологиялык   тапшырмаларпды  чечет</w:t>
            </w:r>
          </w:p>
        </w:tc>
        <w:tc>
          <w:tcPr>
            <w:tcW w:w="3754" w:type="dxa"/>
          </w:tcPr>
          <w:p w14:paraId="1278A59C" w14:textId="77777777" w:rsidR="00AD7A6A" w:rsidRDefault="00AD7A6A" w:rsidP="00077FAF">
            <w:pPr>
              <w:rPr>
                <w:lang w:val="ky-KG"/>
              </w:rPr>
            </w:pPr>
            <w:r>
              <w:rPr>
                <w:lang w:val="ky-KG"/>
              </w:rPr>
              <w:t>Коммуникациянын ар  кандай форматтарын  билет,аларды коммуникативдик  жана  социалдык  кырдаалга  ылайык  оз  алдынча  тандай  алат</w:t>
            </w:r>
          </w:p>
        </w:tc>
      </w:tr>
      <w:tr w:rsidR="003B5B65" w:rsidRPr="00016334" w14:paraId="37AE5D05" w14:textId="77777777" w:rsidTr="00870513">
        <w:trPr>
          <w:trHeight w:val="283"/>
        </w:trPr>
        <w:tc>
          <w:tcPr>
            <w:tcW w:w="3752" w:type="dxa"/>
            <w:vMerge w:val="restart"/>
          </w:tcPr>
          <w:p w14:paraId="012BC369" w14:textId="77777777" w:rsidR="003B5B65" w:rsidRDefault="003B5B65" w:rsidP="00077FAF">
            <w:pPr>
              <w:rPr>
                <w:lang w:val="ky-KG"/>
              </w:rPr>
            </w:pPr>
            <w:r>
              <w:rPr>
                <w:lang w:val="ky-KG"/>
              </w:rPr>
              <w:t>Социалдык кесепеттерин  эске  алуу  менен  коммуникациянын ийгилигин  баалоо(рефлекция)</w:t>
            </w:r>
          </w:p>
        </w:tc>
        <w:tc>
          <w:tcPr>
            <w:tcW w:w="3752" w:type="dxa"/>
          </w:tcPr>
          <w:p w14:paraId="06F43F48" w14:textId="77777777" w:rsidR="003B5B65" w:rsidRDefault="003B5B65" w:rsidP="00077FAF">
            <w:pPr>
              <w:rPr>
                <w:lang w:val="ky-KG"/>
              </w:rPr>
            </w:pPr>
            <w:r>
              <w:rPr>
                <w:lang w:val="ky-KG"/>
              </w:rPr>
              <w:t>Жүргүзүлгөн коммуникациянын күчтүү же  алсыз  жактарын  белгилейт</w:t>
            </w:r>
          </w:p>
        </w:tc>
        <w:tc>
          <w:tcPr>
            <w:tcW w:w="3752" w:type="dxa"/>
          </w:tcPr>
          <w:p w14:paraId="632C601B" w14:textId="77777777" w:rsidR="003B5B65" w:rsidRDefault="003B5B65" w:rsidP="00077FAF">
            <w:pPr>
              <w:rPr>
                <w:lang w:val="ky-KG"/>
              </w:rPr>
            </w:pPr>
            <w:r>
              <w:rPr>
                <w:lang w:val="ky-KG"/>
              </w:rPr>
              <w:t>Коммуникациянын натыйжаларын талдайт  жана  катышуучулардын  кучүү  жана  алсыз   жактарын  белгилейт</w:t>
            </w:r>
          </w:p>
        </w:tc>
        <w:tc>
          <w:tcPr>
            <w:tcW w:w="3754" w:type="dxa"/>
          </w:tcPr>
          <w:p w14:paraId="386FE4EE" w14:textId="77777777" w:rsidR="003B5B65" w:rsidRDefault="003B5B65" w:rsidP="00077FAF">
            <w:pPr>
              <w:rPr>
                <w:lang w:val="ky-KG"/>
              </w:rPr>
            </w:pPr>
            <w:r>
              <w:rPr>
                <w:lang w:val="ky-KG"/>
              </w:rPr>
              <w:t>Катышуучулардын  позицияларынын  жана  ага өзүнүн  катышуусунун күчтүү  жана  алсыз жактарын  белгилөө  менен  коммуникациянын  натыйжаларын талдайт</w:t>
            </w:r>
          </w:p>
        </w:tc>
      </w:tr>
      <w:tr w:rsidR="003B5B65" w:rsidRPr="00016334" w14:paraId="04C74079" w14:textId="77777777" w:rsidTr="00870513">
        <w:trPr>
          <w:trHeight w:val="283"/>
        </w:trPr>
        <w:tc>
          <w:tcPr>
            <w:tcW w:w="3752" w:type="dxa"/>
            <w:vMerge/>
          </w:tcPr>
          <w:p w14:paraId="37336B7F" w14:textId="77777777" w:rsidR="003B5B65" w:rsidRDefault="003B5B65" w:rsidP="00077FAF">
            <w:pPr>
              <w:rPr>
                <w:lang w:val="ky-KG"/>
              </w:rPr>
            </w:pPr>
          </w:p>
        </w:tc>
        <w:tc>
          <w:tcPr>
            <w:tcW w:w="3752" w:type="dxa"/>
          </w:tcPr>
          <w:p w14:paraId="4AAFC971" w14:textId="77777777" w:rsidR="003B5B65" w:rsidRDefault="003B5B65" w:rsidP="00077FAF">
            <w:pPr>
              <w:rPr>
                <w:lang w:val="ky-KG"/>
              </w:rPr>
            </w:pPr>
            <w:r>
              <w:rPr>
                <w:lang w:val="ky-KG"/>
              </w:rPr>
              <w:t>Эмоцияналдык денгээлде жүргүзүлгөн коммуникацияны  баалайт”жакты”-“жаккан  жак”,мисалдарды  келтирет</w:t>
            </w:r>
          </w:p>
          <w:p w14:paraId="54CFD9E1" w14:textId="77777777" w:rsidR="003B5B65" w:rsidRDefault="003B5B65" w:rsidP="00077FAF">
            <w:pPr>
              <w:rPr>
                <w:lang w:val="ky-KG"/>
              </w:rPr>
            </w:pPr>
            <w:r>
              <w:rPr>
                <w:lang w:val="ky-KG"/>
              </w:rPr>
              <w:t>-өз  максаттарына  жетүүнун  негинде  коммуникацияны  баалаайт</w:t>
            </w:r>
          </w:p>
        </w:tc>
        <w:tc>
          <w:tcPr>
            <w:tcW w:w="3752" w:type="dxa"/>
          </w:tcPr>
          <w:p w14:paraId="44E660CF" w14:textId="77777777" w:rsidR="003B5B65" w:rsidRDefault="003B5B65" w:rsidP="00077FAF">
            <w:pPr>
              <w:rPr>
                <w:lang w:val="ky-KG"/>
              </w:rPr>
            </w:pPr>
            <w:r>
              <w:rPr>
                <w:lang w:val="ky-KG"/>
              </w:rPr>
              <w:t>Коммуникациянын  айрым  аспектерин  баалайт  жана   негиздейт</w:t>
            </w:r>
          </w:p>
          <w:p w14:paraId="551CB765" w14:textId="77777777" w:rsidR="003B5B65" w:rsidRDefault="003B5B65" w:rsidP="00077FAF">
            <w:pPr>
              <w:rPr>
                <w:lang w:val="ky-KG"/>
              </w:rPr>
            </w:pPr>
            <w:r>
              <w:rPr>
                <w:lang w:val="ky-KG"/>
              </w:rPr>
              <w:t>-коммуникациянын анын  жүзөгө  ашыруунун  соцалдык контекстин  эске  алуу  менен  баалайт</w:t>
            </w:r>
          </w:p>
        </w:tc>
        <w:tc>
          <w:tcPr>
            <w:tcW w:w="3754" w:type="dxa"/>
          </w:tcPr>
          <w:p w14:paraId="49B4817F" w14:textId="77777777" w:rsidR="003B5B65" w:rsidRDefault="003B5B65" w:rsidP="00077FAF">
            <w:pPr>
              <w:rPr>
                <w:lang w:val="ky-KG"/>
              </w:rPr>
            </w:pPr>
            <w:r>
              <w:rPr>
                <w:lang w:val="ky-KG"/>
              </w:rPr>
              <w:t>Жүргүзүлгөн   коммуникациянын маанилүүлүк,натыйжалуулук даражасын өзү үчүн баалайт</w:t>
            </w:r>
          </w:p>
          <w:p w14:paraId="2CD8BCE1" w14:textId="77777777" w:rsidR="003B5B65" w:rsidRDefault="003B5B65" w:rsidP="00077FAF">
            <w:pPr>
              <w:rPr>
                <w:lang w:val="ky-KG"/>
              </w:rPr>
            </w:pPr>
            <w:r>
              <w:rPr>
                <w:lang w:val="ky-KG"/>
              </w:rPr>
              <w:t>-эмнени  билдим;</w:t>
            </w:r>
          </w:p>
          <w:p w14:paraId="11D2D21E" w14:textId="77777777" w:rsidR="003B5B65" w:rsidRDefault="003B5B65" w:rsidP="00077FAF">
            <w:pPr>
              <w:rPr>
                <w:lang w:val="ky-KG"/>
              </w:rPr>
            </w:pPr>
            <w:r>
              <w:rPr>
                <w:lang w:val="ky-KG"/>
              </w:rPr>
              <w:t>-эмнени  түшүндүм;</w:t>
            </w:r>
          </w:p>
          <w:p w14:paraId="5FD37C39" w14:textId="77777777" w:rsidR="003B5B65" w:rsidRDefault="003B5B65" w:rsidP="00077FAF">
            <w:pPr>
              <w:rPr>
                <w:lang w:val="ky-KG"/>
              </w:rPr>
            </w:pPr>
            <w:r>
              <w:rPr>
                <w:lang w:val="ky-KG"/>
              </w:rPr>
              <w:t>-эмнени  үйрөндүм;</w:t>
            </w:r>
          </w:p>
          <w:p w14:paraId="4F5180CE" w14:textId="77777777" w:rsidR="003B5B65" w:rsidRDefault="003B5B65" w:rsidP="00077FAF">
            <w:pPr>
              <w:rPr>
                <w:lang w:val="ky-KG"/>
              </w:rPr>
            </w:pPr>
            <w:r>
              <w:rPr>
                <w:lang w:val="ky-KG"/>
              </w:rPr>
              <w:t xml:space="preserve">-маектештин позициясын чагылдырат  жана  башка адамдар менен коммуникация түзүү үчүн </w:t>
            </w:r>
            <w:r>
              <w:rPr>
                <w:lang w:val="ky-KG"/>
              </w:rPr>
              <w:lastRenderedPageBreak/>
              <w:t>алган тажрыйбасын колдонуу  социалдык  жагы жөнүндө   жыйынтык чыгарат</w:t>
            </w:r>
          </w:p>
        </w:tc>
      </w:tr>
    </w:tbl>
    <w:p w14:paraId="6C1019F4" w14:textId="77777777" w:rsidR="003B5B65" w:rsidRDefault="003B5B65" w:rsidP="00030939">
      <w:pPr>
        <w:rPr>
          <w:lang w:val="ky-KG"/>
        </w:rPr>
      </w:pPr>
      <w:bookmarkStart w:id="0" w:name="_GoBack"/>
      <w:bookmarkEnd w:id="0"/>
    </w:p>
    <w:p w14:paraId="40C0950F" w14:textId="77777777" w:rsidR="003B5B65" w:rsidRDefault="003B5B65" w:rsidP="00030939">
      <w:pPr>
        <w:rPr>
          <w:lang w:val="ky-KG"/>
        </w:rPr>
      </w:pPr>
    </w:p>
    <w:p w14:paraId="37233E2F" w14:textId="77777777" w:rsidR="00030939" w:rsidRDefault="003B5B65" w:rsidP="00030939">
      <w:pPr>
        <w:rPr>
          <w:lang w:val="ky-KG"/>
        </w:rPr>
      </w:pPr>
      <w:r>
        <w:rPr>
          <w:lang w:val="ky-KG"/>
        </w:rPr>
        <w:t xml:space="preserve">                                                   </w:t>
      </w:r>
      <w:r w:rsidR="00077FAF">
        <w:rPr>
          <w:lang w:val="ky-KG"/>
        </w:rPr>
        <w:t>Өзүн-өзү  таануу жана  проблемаларды  чечүү  компоненттүүлугү</w:t>
      </w:r>
    </w:p>
    <w:tbl>
      <w:tblPr>
        <w:tblStyle w:val="ad"/>
        <w:tblW w:w="0" w:type="auto"/>
        <w:tblLook w:val="04A0" w:firstRow="1" w:lastRow="0" w:firstColumn="1" w:lastColumn="0" w:noHBand="0" w:noVBand="1"/>
      </w:tblPr>
      <w:tblGrid>
        <w:gridCol w:w="1776"/>
        <w:gridCol w:w="4049"/>
        <w:gridCol w:w="5220"/>
        <w:gridCol w:w="4106"/>
      </w:tblGrid>
      <w:tr w:rsidR="00030939" w14:paraId="64D8DAA5" w14:textId="77777777" w:rsidTr="003B5B65">
        <w:tc>
          <w:tcPr>
            <w:tcW w:w="1712" w:type="dxa"/>
          </w:tcPr>
          <w:p w14:paraId="5E1573D4" w14:textId="77777777" w:rsidR="00030939" w:rsidRDefault="00030939" w:rsidP="00077FAF">
            <w:pPr>
              <w:rPr>
                <w:lang w:val="ky-KG"/>
              </w:rPr>
            </w:pPr>
            <w:r>
              <w:rPr>
                <w:lang w:val="ky-KG"/>
              </w:rPr>
              <w:t xml:space="preserve">Аспект </w:t>
            </w:r>
          </w:p>
        </w:tc>
        <w:tc>
          <w:tcPr>
            <w:tcW w:w="3890" w:type="dxa"/>
          </w:tcPr>
          <w:p w14:paraId="78097549" w14:textId="77777777" w:rsidR="00030939" w:rsidRDefault="00030939" w:rsidP="00077FAF">
            <w:pPr>
              <w:rPr>
                <w:lang w:val="ky-KG"/>
              </w:rPr>
            </w:pPr>
            <w:r>
              <w:rPr>
                <w:lang w:val="ky-KG"/>
              </w:rPr>
              <w:t xml:space="preserve">Репродуктивдүү </w:t>
            </w:r>
          </w:p>
        </w:tc>
        <w:tc>
          <w:tcPr>
            <w:tcW w:w="5013" w:type="dxa"/>
          </w:tcPr>
          <w:p w14:paraId="1DE57997" w14:textId="77777777" w:rsidR="00030939" w:rsidRDefault="00030939" w:rsidP="00077FAF">
            <w:pPr>
              <w:rPr>
                <w:lang w:val="ky-KG"/>
              </w:rPr>
            </w:pPr>
            <w:r>
              <w:rPr>
                <w:lang w:val="ky-KG"/>
              </w:rPr>
              <w:t xml:space="preserve">Продуктивдүү  </w:t>
            </w:r>
          </w:p>
        </w:tc>
        <w:tc>
          <w:tcPr>
            <w:tcW w:w="3945" w:type="dxa"/>
          </w:tcPr>
          <w:p w14:paraId="07766A4E" w14:textId="77777777" w:rsidR="00030939" w:rsidRDefault="00030939" w:rsidP="00077FAF">
            <w:pPr>
              <w:rPr>
                <w:lang w:val="ky-KG"/>
              </w:rPr>
            </w:pPr>
            <w:r>
              <w:rPr>
                <w:lang w:val="ky-KG"/>
              </w:rPr>
              <w:t>креативдүү</w:t>
            </w:r>
          </w:p>
        </w:tc>
      </w:tr>
      <w:tr w:rsidR="00BF02A8" w:rsidRPr="00016334" w14:paraId="2D56F417" w14:textId="77777777" w:rsidTr="003B5B65">
        <w:trPr>
          <w:trHeight w:val="3096"/>
        </w:trPr>
        <w:tc>
          <w:tcPr>
            <w:tcW w:w="1712" w:type="dxa"/>
          </w:tcPr>
          <w:p w14:paraId="6E48E180" w14:textId="77777777" w:rsidR="0056767A" w:rsidRDefault="0056767A" w:rsidP="00077FAF">
            <w:pPr>
              <w:rPr>
                <w:lang w:val="ky-KG"/>
              </w:rPr>
            </w:pPr>
            <w:r>
              <w:rPr>
                <w:lang w:val="ky-KG"/>
              </w:rPr>
              <w:t>Өзүн-өзү  сезүү</w:t>
            </w:r>
          </w:p>
        </w:tc>
        <w:tc>
          <w:tcPr>
            <w:tcW w:w="3890" w:type="dxa"/>
          </w:tcPr>
          <w:p w14:paraId="7CFFEB79" w14:textId="77777777" w:rsidR="0056767A" w:rsidRDefault="0056767A" w:rsidP="00077FAF">
            <w:pPr>
              <w:rPr>
                <w:lang w:val="ky-KG"/>
              </w:rPr>
            </w:pPr>
            <w:r>
              <w:rPr>
                <w:lang w:val="ky-KG"/>
              </w:rPr>
              <w:t>Өз ойлорун жана  сезимдерин тийешелүү сөздөр/терминдер  мене  билдирет;</w:t>
            </w:r>
          </w:p>
          <w:p w14:paraId="00F98A74" w14:textId="77777777" w:rsidR="0056767A" w:rsidRDefault="0056767A" w:rsidP="00077FAF">
            <w:pPr>
              <w:rPr>
                <w:lang w:val="ky-KG"/>
              </w:rPr>
            </w:pPr>
            <w:r>
              <w:rPr>
                <w:lang w:val="ky-KG"/>
              </w:rPr>
              <w:t>-өзүнүн  инсандык  касиеттерин  аныкта алат(өзүнө  жана  айлана  чөйрөгө  болгон  мамилеси)</w:t>
            </w:r>
          </w:p>
          <w:p w14:paraId="0041439C" w14:textId="77777777" w:rsidR="0056767A" w:rsidRDefault="0056767A" w:rsidP="00077FAF">
            <w:pPr>
              <w:rPr>
                <w:lang w:val="ky-KG"/>
              </w:rPr>
            </w:pPr>
          </w:p>
          <w:p w14:paraId="62CB6561" w14:textId="77777777" w:rsidR="0056767A" w:rsidRDefault="0056767A" w:rsidP="00077FAF">
            <w:pPr>
              <w:rPr>
                <w:lang w:val="ky-KG"/>
              </w:rPr>
            </w:pPr>
          </w:p>
        </w:tc>
        <w:tc>
          <w:tcPr>
            <w:tcW w:w="5013" w:type="dxa"/>
          </w:tcPr>
          <w:p w14:paraId="2FFD17EF" w14:textId="77777777" w:rsidR="0056767A" w:rsidRDefault="0056767A" w:rsidP="00077FAF">
            <w:pPr>
              <w:rPr>
                <w:lang w:val="ky-KG"/>
              </w:rPr>
            </w:pPr>
            <w:r>
              <w:rPr>
                <w:lang w:val="ky-KG"/>
              </w:rPr>
              <w:t>Өзүнүн кызыгууларын,кызыкчылыктарын,мотивтерин анын өзү  жана дүйнөдөү  өзүнүн  ордү жөнүндө  элестетүүсүн аныктаган  баалуулуктарды  калыптандырат;</w:t>
            </w:r>
          </w:p>
          <w:p w14:paraId="1B8C0A29" w14:textId="77777777" w:rsidR="0056767A" w:rsidRDefault="0056767A" w:rsidP="00077FAF">
            <w:pPr>
              <w:rPr>
                <w:lang w:val="ky-KG"/>
              </w:rPr>
            </w:pPr>
            <w:r>
              <w:rPr>
                <w:lang w:val="ky-KG"/>
              </w:rPr>
              <w:t>-өзүн  инсан  катары  көрсөтүүгө байланышкан  ар кандай  кырдаалдарда  озүнун эмоциялык  абалын  басымдуулук  кылган  сезимдерин  сыпаттайт</w:t>
            </w:r>
          </w:p>
        </w:tc>
        <w:tc>
          <w:tcPr>
            <w:tcW w:w="3945" w:type="dxa"/>
          </w:tcPr>
          <w:p w14:paraId="666E94AB" w14:textId="77777777" w:rsidR="0056767A" w:rsidRDefault="0056767A" w:rsidP="00077FAF">
            <w:pPr>
              <w:rPr>
                <w:lang w:val="ky-KG"/>
              </w:rPr>
            </w:pPr>
            <w:r>
              <w:rPr>
                <w:lang w:val="ky-KG"/>
              </w:rPr>
              <w:t>Өзүн-өзү  трабиялоо программасын  түзөт;</w:t>
            </w:r>
          </w:p>
          <w:p w14:paraId="3B4A52CA" w14:textId="77777777" w:rsidR="0056767A" w:rsidRDefault="0056767A" w:rsidP="00077FAF">
            <w:pPr>
              <w:rPr>
                <w:lang w:val="ky-KG"/>
              </w:rPr>
            </w:pPr>
            <w:r>
              <w:rPr>
                <w:lang w:val="ky-KG"/>
              </w:rPr>
              <w:t>-өзүн  лидер  катары сезүү  жана  иштин  натыйжасы үчүн өз  жоопкерчилигине болгон ички ишеним аркылуу ар кандай  кырдаалда  жоопкерчиликти өзүнө  алат</w:t>
            </w:r>
          </w:p>
        </w:tc>
      </w:tr>
      <w:tr w:rsidR="00BF02A8" w14:paraId="7E57A951" w14:textId="77777777" w:rsidTr="003B5B65">
        <w:trPr>
          <w:trHeight w:val="3126"/>
        </w:trPr>
        <w:tc>
          <w:tcPr>
            <w:tcW w:w="1712" w:type="dxa"/>
          </w:tcPr>
          <w:p w14:paraId="7BDECEA0" w14:textId="77777777" w:rsidR="0056767A" w:rsidRDefault="0056767A" w:rsidP="00077FAF">
            <w:pPr>
              <w:rPr>
                <w:lang w:val="ky-KG"/>
              </w:rPr>
            </w:pPr>
            <w:r>
              <w:rPr>
                <w:lang w:val="ky-KG"/>
              </w:rPr>
              <w:t>Өзүнө  байкоо  жүргүзүү</w:t>
            </w:r>
          </w:p>
        </w:tc>
        <w:tc>
          <w:tcPr>
            <w:tcW w:w="3890" w:type="dxa"/>
          </w:tcPr>
          <w:p w14:paraId="2DA9B9C6" w14:textId="77777777" w:rsidR="0056767A" w:rsidRDefault="0056767A" w:rsidP="00077FAF">
            <w:pPr>
              <w:rPr>
                <w:lang w:val="ky-KG"/>
              </w:rPr>
            </w:pPr>
            <w:r>
              <w:rPr>
                <w:lang w:val="ky-KG"/>
              </w:rPr>
              <w:t>Эң күчтүү  жана  жаркын  эмоцияларын жана  сезимдерин атай  алат,аларды  класста/топто  талкуулай  алат</w:t>
            </w:r>
          </w:p>
          <w:p w14:paraId="6348BF43" w14:textId="77777777" w:rsidR="0056767A" w:rsidRDefault="0056767A" w:rsidP="00077FAF">
            <w:pPr>
              <w:rPr>
                <w:lang w:val="ky-KG"/>
              </w:rPr>
            </w:pPr>
            <w:r>
              <w:rPr>
                <w:lang w:val="ky-KG"/>
              </w:rPr>
              <w:t>-сунушталган  алгоритмди  колдонуу  менен  өзүнө   байкоо   жүргүзөт</w:t>
            </w:r>
          </w:p>
          <w:p w14:paraId="78DE617A" w14:textId="77777777" w:rsidR="0056767A" w:rsidRDefault="0056767A" w:rsidP="00077FAF">
            <w:pPr>
              <w:rPr>
                <w:lang w:val="ky-KG"/>
              </w:rPr>
            </w:pPr>
          </w:p>
          <w:p w14:paraId="064E73FE" w14:textId="77777777" w:rsidR="0056767A" w:rsidRDefault="0056767A" w:rsidP="00077FAF">
            <w:pPr>
              <w:rPr>
                <w:lang w:val="ky-KG"/>
              </w:rPr>
            </w:pPr>
          </w:p>
        </w:tc>
        <w:tc>
          <w:tcPr>
            <w:tcW w:w="5013" w:type="dxa"/>
          </w:tcPr>
          <w:p w14:paraId="0AC495B1" w14:textId="77777777" w:rsidR="0056767A" w:rsidRDefault="0056767A" w:rsidP="00077FAF">
            <w:pPr>
              <w:rPr>
                <w:lang w:val="ky-KG"/>
              </w:rPr>
            </w:pPr>
            <w:r>
              <w:rPr>
                <w:lang w:val="ky-KG"/>
              </w:rPr>
              <w:t>Турмуштук   кырдаалда  өзүнун  жүрүм-турумун  сысыпаттайт,өзүнүн ойлорун,эмоцияларын,ишинин   мотивацияларын  калыптандырат;</w:t>
            </w:r>
          </w:p>
          <w:p w14:paraId="32AF668B" w14:textId="77777777" w:rsidR="0056767A" w:rsidRDefault="0056767A" w:rsidP="00077FAF">
            <w:pPr>
              <w:rPr>
                <w:lang w:val="ky-KG"/>
              </w:rPr>
            </w:pPr>
            <w:r>
              <w:rPr>
                <w:lang w:val="ky-KG"/>
              </w:rPr>
              <w:t>-өзүнүн  жүрүм-турум  стратегияларын ,тоскоолдуктарды  жана  аларды  баарлашууда   жана   иштин   башка   түрлөрүндө  жеңил   сыпаттай алат</w:t>
            </w:r>
          </w:p>
        </w:tc>
        <w:tc>
          <w:tcPr>
            <w:tcW w:w="3945" w:type="dxa"/>
          </w:tcPr>
          <w:p w14:paraId="0DFDA1AA" w14:textId="77777777" w:rsidR="0056767A" w:rsidRDefault="0056767A" w:rsidP="00077FAF">
            <w:pPr>
              <w:rPr>
                <w:lang w:val="ky-KG"/>
              </w:rPr>
            </w:pPr>
            <w:r>
              <w:rPr>
                <w:lang w:val="ky-KG"/>
              </w:rPr>
              <w:t>Өзүнө  байкоо  жүргүзүүнүн  негизинде  эң күчтүү  эмоцияларын  жана  сезимдерин  ачып  берет,алардын пайда  болушунун  себептерин  аныктайт</w:t>
            </w:r>
          </w:p>
          <w:p w14:paraId="562FAEF4" w14:textId="77777777" w:rsidR="0056767A" w:rsidRDefault="0056767A" w:rsidP="00077FAF">
            <w:pPr>
              <w:rPr>
                <w:lang w:val="ky-KG"/>
              </w:rPr>
            </w:pPr>
            <w:r>
              <w:rPr>
                <w:lang w:val="ky-KG"/>
              </w:rPr>
              <w:t>-эмоцияны   башкаруу  жөндөмүн  көрсөтөт</w:t>
            </w:r>
          </w:p>
        </w:tc>
      </w:tr>
      <w:tr w:rsidR="003B5B65" w:rsidRPr="00016334" w14:paraId="1934E2C9" w14:textId="77777777" w:rsidTr="003B5B65">
        <w:trPr>
          <w:trHeight w:val="291"/>
        </w:trPr>
        <w:tc>
          <w:tcPr>
            <w:tcW w:w="1712" w:type="dxa"/>
            <w:vMerge w:val="restart"/>
          </w:tcPr>
          <w:p w14:paraId="04079119" w14:textId="77777777" w:rsidR="003B5B65" w:rsidRDefault="003B5B65" w:rsidP="00077FAF">
            <w:pPr>
              <w:rPr>
                <w:lang w:val="ky-KG"/>
              </w:rPr>
            </w:pPr>
            <w:r>
              <w:rPr>
                <w:lang w:val="ky-KG"/>
              </w:rPr>
              <w:t>Өзүн-өзү  талдоо</w:t>
            </w:r>
          </w:p>
        </w:tc>
        <w:tc>
          <w:tcPr>
            <w:tcW w:w="3890" w:type="dxa"/>
          </w:tcPr>
          <w:p w14:paraId="31562B8C" w14:textId="77777777" w:rsidR="003B5B65" w:rsidRDefault="003B5B65" w:rsidP="00077FAF">
            <w:pPr>
              <w:rPr>
                <w:lang w:val="ky-KG"/>
              </w:rPr>
            </w:pPr>
            <w:r>
              <w:rPr>
                <w:lang w:val="ky-KG"/>
              </w:rPr>
              <w:t>Өзүн-өзү  талдоо алгоритминин негизинде  жашоодогу/окуудагы  абалын талдай  алат</w:t>
            </w:r>
          </w:p>
          <w:p w14:paraId="51D16DEE" w14:textId="77777777" w:rsidR="003B5B65" w:rsidRDefault="003B5B65" w:rsidP="00077FAF">
            <w:pPr>
              <w:rPr>
                <w:lang w:val="ky-KG"/>
              </w:rPr>
            </w:pPr>
            <w:r>
              <w:rPr>
                <w:lang w:val="ky-KG"/>
              </w:rPr>
              <w:t xml:space="preserve">-жеке,окуу  чөйрөсүндөгү  ийгиликтеринин/ийгиликсиздиктеринин </w:t>
            </w:r>
            <w:r>
              <w:rPr>
                <w:lang w:val="ky-KG"/>
              </w:rPr>
              <w:lastRenderedPageBreak/>
              <w:t>себептерин  талдайт,өз  ишин  сунуштаган  үлгү   боюнча  түзөт</w:t>
            </w:r>
          </w:p>
          <w:p w14:paraId="6A7315A8" w14:textId="77777777" w:rsidR="003B5B65" w:rsidRDefault="003B5B65" w:rsidP="00077FAF">
            <w:pPr>
              <w:rPr>
                <w:lang w:val="ky-KG"/>
              </w:rPr>
            </w:pPr>
          </w:p>
        </w:tc>
        <w:tc>
          <w:tcPr>
            <w:tcW w:w="5013" w:type="dxa"/>
          </w:tcPr>
          <w:p w14:paraId="5C12B1D6" w14:textId="77777777" w:rsidR="003B5B65" w:rsidRDefault="003B5B65" w:rsidP="00077FAF">
            <w:pPr>
              <w:rPr>
                <w:lang w:val="ky-KG"/>
              </w:rPr>
            </w:pPr>
            <w:r>
              <w:rPr>
                <w:lang w:val="ky-KG"/>
              </w:rPr>
              <w:lastRenderedPageBreak/>
              <w:t>Иштин ар  кандай  чөйролөрүндө  өзүнүн  жөндөмүн талдайт,</w:t>
            </w:r>
          </w:p>
          <w:p w14:paraId="543D367B" w14:textId="77777777" w:rsidR="003B5B65" w:rsidRDefault="003B5B65" w:rsidP="00077FAF">
            <w:pPr>
              <w:rPr>
                <w:lang w:val="ky-KG"/>
              </w:rPr>
            </w:pPr>
            <w:r>
              <w:rPr>
                <w:lang w:val="ky-KG"/>
              </w:rPr>
              <w:t>-оз ишин  талдоонун  негизинде  келесекке  пландарды  түзөт</w:t>
            </w:r>
          </w:p>
          <w:p w14:paraId="4B60016C" w14:textId="77777777" w:rsidR="003B5B65" w:rsidRDefault="003B5B65" w:rsidP="00077FAF">
            <w:pPr>
              <w:rPr>
                <w:lang w:val="ky-KG"/>
              </w:rPr>
            </w:pPr>
            <w:r>
              <w:rPr>
                <w:lang w:val="ky-KG"/>
              </w:rPr>
              <w:lastRenderedPageBreak/>
              <w:t>-жеке,окуу,эмгек  ишинде  жана   баарлашууда   пландарды  ишке ашыуу үчүн  өзүнүн  мүмкүнчүлүктөрунө   баа  берет</w:t>
            </w:r>
          </w:p>
        </w:tc>
        <w:tc>
          <w:tcPr>
            <w:tcW w:w="3945" w:type="dxa"/>
            <w:vMerge w:val="restart"/>
          </w:tcPr>
          <w:p w14:paraId="3D2365ED" w14:textId="77777777" w:rsidR="003B5B65" w:rsidRDefault="003B5B65" w:rsidP="00077FAF">
            <w:pPr>
              <w:rPr>
                <w:lang w:val="ky-KG"/>
              </w:rPr>
            </w:pPr>
            <w:r>
              <w:rPr>
                <w:lang w:val="ky-KG"/>
              </w:rPr>
              <w:lastRenderedPageBreak/>
              <w:t>Өзүн-озү  талдоону өз алдынча  жүргүзүүгө  жөндөмдүү;</w:t>
            </w:r>
          </w:p>
          <w:p w14:paraId="1209F8D6" w14:textId="77777777" w:rsidR="003B5B65" w:rsidRDefault="003B5B65" w:rsidP="00077FAF">
            <w:pPr>
              <w:rPr>
                <w:lang w:val="ky-KG"/>
              </w:rPr>
            </w:pPr>
            <w:r>
              <w:rPr>
                <w:lang w:val="ky-KG"/>
              </w:rPr>
              <w:t xml:space="preserve">-форматтын  билет,күндолүк  жаза  алат  жана  өзүн-өзү  талдоонун  негизинде  өзүн-өзү  таануу,өзүн-өзү  өнүктүрүү   </w:t>
            </w:r>
            <w:r>
              <w:rPr>
                <w:lang w:val="ky-KG"/>
              </w:rPr>
              <w:lastRenderedPageBreak/>
              <w:t>жана  башкалар менеен  аракеттенүү үчүн  өзүнүн ишинин  стратегиясын  түзо  алат</w:t>
            </w:r>
          </w:p>
          <w:p w14:paraId="239BE503" w14:textId="77777777" w:rsidR="003B5B65" w:rsidRDefault="003B5B65" w:rsidP="00077FAF">
            <w:pPr>
              <w:rPr>
                <w:lang w:val="ky-KG"/>
              </w:rPr>
            </w:pPr>
            <w:r>
              <w:rPr>
                <w:lang w:val="ky-KG"/>
              </w:rPr>
              <w:t>-кесипти  аныктоодо педагог/психолог  мене  биргеликте  иштейт  жана  өзүнүн  жөндөмдөрүн  жана  артыкчылыктарын  талдоонун  негизинде  иш чөйрөсүн /кесибин   тандайт</w:t>
            </w:r>
          </w:p>
          <w:p w14:paraId="2EAD7191" w14:textId="77777777" w:rsidR="003B5B65" w:rsidRDefault="003B5B65" w:rsidP="00077FAF">
            <w:pPr>
              <w:rPr>
                <w:lang w:val="ky-KG"/>
              </w:rPr>
            </w:pPr>
            <w:r>
              <w:rPr>
                <w:lang w:val="ky-KG"/>
              </w:rPr>
              <w:t>-башка  адамдар менен  болгон  мамилелердеги,окуудагы өз ишине  баа  берет  жана  кырдаалга  жараша  өз ара  аракеттенүү ишининин  стратегияларын колдонот</w:t>
            </w:r>
          </w:p>
          <w:p w14:paraId="4EEA9A79" w14:textId="77777777" w:rsidR="003B5B65" w:rsidRDefault="003B5B65" w:rsidP="00077FAF">
            <w:pPr>
              <w:rPr>
                <w:lang w:val="ky-KG"/>
              </w:rPr>
            </w:pPr>
            <w:r>
              <w:rPr>
                <w:lang w:val="ky-KG"/>
              </w:rPr>
              <w:t>-өзүнүн күчтүү  жана  алсыз  жактарын  түшүнүү  менен  стресстик  жана чыр  чатактык  кырдаалдарда  аракеттерди  кыла  алат</w:t>
            </w:r>
          </w:p>
        </w:tc>
      </w:tr>
      <w:tr w:rsidR="003B5B65" w:rsidRPr="00016334" w14:paraId="1145AA8A" w14:textId="77777777" w:rsidTr="003B5B65">
        <w:trPr>
          <w:trHeight w:val="776"/>
        </w:trPr>
        <w:tc>
          <w:tcPr>
            <w:tcW w:w="1712" w:type="dxa"/>
            <w:vMerge/>
          </w:tcPr>
          <w:p w14:paraId="1CECEFCB" w14:textId="77777777" w:rsidR="003B5B65" w:rsidRDefault="003B5B65" w:rsidP="00077FAF">
            <w:pPr>
              <w:rPr>
                <w:lang w:val="ky-KG"/>
              </w:rPr>
            </w:pPr>
          </w:p>
        </w:tc>
        <w:tc>
          <w:tcPr>
            <w:tcW w:w="3890" w:type="dxa"/>
            <w:tcBorders>
              <w:top w:val="nil"/>
            </w:tcBorders>
          </w:tcPr>
          <w:p w14:paraId="48B8101E" w14:textId="77777777" w:rsidR="003B5B65" w:rsidRDefault="003B5B65" w:rsidP="00077FAF">
            <w:pPr>
              <w:rPr>
                <w:lang w:val="ky-KG"/>
              </w:rPr>
            </w:pPr>
          </w:p>
          <w:p w14:paraId="584F32C7" w14:textId="77777777" w:rsidR="003B5B65" w:rsidRDefault="003B5B65" w:rsidP="00077FAF">
            <w:pPr>
              <w:rPr>
                <w:lang w:val="ky-KG"/>
              </w:rPr>
            </w:pPr>
          </w:p>
        </w:tc>
        <w:tc>
          <w:tcPr>
            <w:tcW w:w="5013" w:type="dxa"/>
            <w:tcBorders>
              <w:top w:val="nil"/>
            </w:tcBorders>
          </w:tcPr>
          <w:p w14:paraId="715BDB00" w14:textId="77777777" w:rsidR="003B5B65" w:rsidRDefault="003B5B65" w:rsidP="00077FAF">
            <w:pPr>
              <w:rPr>
                <w:lang w:val="ky-KG"/>
              </w:rPr>
            </w:pPr>
          </w:p>
        </w:tc>
        <w:tc>
          <w:tcPr>
            <w:tcW w:w="3945" w:type="dxa"/>
            <w:vMerge/>
          </w:tcPr>
          <w:p w14:paraId="6BED7F9D" w14:textId="77777777" w:rsidR="003B5B65" w:rsidRDefault="003B5B65" w:rsidP="00077FAF">
            <w:pPr>
              <w:rPr>
                <w:lang w:val="ky-KG"/>
              </w:rPr>
            </w:pPr>
          </w:p>
        </w:tc>
      </w:tr>
      <w:tr w:rsidR="00030939" w:rsidRPr="00016334" w14:paraId="5E8F3E78" w14:textId="77777777" w:rsidTr="003B5B65">
        <w:tc>
          <w:tcPr>
            <w:tcW w:w="1712" w:type="dxa"/>
            <w:vMerge w:val="restart"/>
          </w:tcPr>
          <w:p w14:paraId="38AC3764" w14:textId="77777777" w:rsidR="00030939" w:rsidRDefault="00B46326" w:rsidP="00077FAF">
            <w:pPr>
              <w:rPr>
                <w:lang w:val="ky-KG"/>
              </w:rPr>
            </w:pPr>
            <w:r>
              <w:rPr>
                <w:lang w:val="ky-KG"/>
              </w:rPr>
              <w:t>Койгойдү   аныктоо</w:t>
            </w:r>
          </w:p>
        </w:tc>
        <w:tc>
          <w:tcPr>
            <w:tcW w:w="3890" w:type="dxa"/>
          </w:tcPr>
          <w:p w14:paraId="41D5C734" w14:textId="77777777" w:rsidR="00030939" w:rsidRDefault="00B46326" w:rsidP="00077FAF">
            <w:pPr>
              <w:rPr>
                <w:lang w:val="ky-KG"/>
              </w:rPr>
            </w:pPr>
            <w:r>
              <w:rPr>
                <w:lang w:val="ky-KG"/>
              </w:rPr>
              <w:t>Көрсөтүлгөн параметрлерге  ылайыу  сунушталган  кырдаалды  талдайт</w:t>
            </w:r>
          </w:p>
        </w:tc>
        <w:tc>
          <w:tcPr>
            <w:tcW w:w="5013" w:type="dxa"/>
          </w:tcPr>
          <w:p w14:paraId="4147E17E" w14:textId="77777777" w:rsidR="00030939" w:rsidRDefault="00B46326" w:rsidP="00077FAF">
            <w:pPr>
              <w:rPr>
                <w:lang w:val="ky-KG"/>
              </w:rPr>
            </w:pPr>
            <w:r>
              <w:rPr>
                <w:lang w:val="ky-KG"/>
              </w:rPr>
              <w:t>Керектүү кырдаалды   негидей,реалдуу  кырдаалды  талдайт   жана  керекүү   реалддуу   кырдаалдын  ортосундагы  карама-каршылыкты  аныктайт</w:t>
            </w:r>
          </w:p>
        </w:tc>
        <w:tc>
          <w:tcPr>
            <w:tcW w:w="3945" w:type="dxa"/>
          </w:tcPr>
          <w:p w14:paraId="7DA2832D" w14:textId="77777777" w:rsidR="00030939" w:rsidRDefault="008326D1" w:rsidP="00077FAF">
            <w:pPr>
              <w:rPr>
                <w:lang w:val="ky-KG"/>
              </w:rPr>
            </w:pPr>
            <w:r>
              <w:rPr>
                <w:lang w:val="ky-KG"/>
              </w:rPr>
              <w:t>Кыпдаалга  өз алдынча  жүргүзгөн талдоонун негизинде  проблеманы аныктайт жана  түзөт</w:t>
            </w:r>
          </w:p>
        </w:tc>
      </w:tr>
      <w:tr w:rsidR="008326D1" w:rsidRPr="00016334" w14:paraId="09500CBB" w14:textId="77777777" w:rsidTr="003B5B65">
        <w:tc>
          <w:tcPr>
            <w:tcW w:w="1712" w:type="dxa"/>
            <w:vMerge/>
          </w:tcPr>
          <w:p w14:paraId="385C7BCD" w14:textId="77777777" w:rsidR="008326D1" w:rsidRDefault="008326D1" w:rsidP="00077FAF">
            <w:pPr>
              <w:rPr>
                <w:lang w:val="ky-KG"/>
              </w:rPr>
            </w:pPr>
          </w:p>
        </w:tc>
        <w:tc>
          <w:tcPr>
            <w:tcW w:w="3890" w:type="dxa"/>
          </w:tcPr>
          <w:p w14:paraId="4F064B20" w14:textId="77777777" w:rsidR="008326D1" w:rsidRDefault="008326D1" w:rsidP="00077FAF">
            <w:pPr>
              <w:rPr>
                <w:lang w:val="ky-KG"/>
              </w:rPr>
            </w:pPr>
            <w:r>
              <w:rPr>
                <w:lang w:val="ky-KG"/>
              </w:rPr>
              <w:t>Маалыматтагы же  кырдаалдагы  карама-каршылыктарды  табат</w:t>
            </w:r>
          </w:p>
        </w:tc>
        <w:tc>
          <w:tcPr>
            <w:tcW w:w="5013" w:type="dxa"/>
          </w:tcPr>
          <w:p w14:paraId="3F7CFACB" w14:textId="77777777" w:rsidR="008326D1" w:rsidRDefault="008326D1" w:rsidP="00077FAF">
            <w:pPr>
              <w:rPr>
                <w:lang w:val="ky-KG"/>
              </w:rPr>
            </w:pPr>
            <w:r>
              <w:rPr>
                <w:lang w:val="ky-KG"/>
              </w:rPr>
              <w:t>Проблеманын  болушунун айрым  ыктымал  болгон  себептерин  көрсөтөт</w:t>
            </w:r>
          </w:p>
        </w:tc>
        <w:tc>
          <w:tcPr>
            <w:tcW w:w="3945" w:type="dxa"/>
          </w:tcPr>
          <w:p w14:paraId="38AE145D" w14:textId="77777777" w:rsidR="008326D1" w:rsidRDefault="008326D1" w:rsidP="00077FAF">
            <w:pPr>
              <w:rPr>
                <w:lang w:val="ky-KG"/>
              </w:rPr>
            </w:pPr>
            <w:r>
              <w:rPr>
                <w:lang w:val="ky-KG"/>
              </w:rPr>
              <w:t>Проблеманы  талдайт(анын  болушунун  себептерин  жана мүмкүн болуучу  кесепеттерин  көрсөтөт)</w:t>
            </w:r>
          </w:p>
        </w:tc>
      </w:tr>
      <w:tr w:rsidR="00030939" w:rsidRPr="00016334" w14:paraId="446EEF41" w14:textId="77777777" w:rsidTr="003B5B65">
        <w:tc>
          <w:tcPr>
            <w:tcW w:w="1712" w:type="dxa"/>
            <w:vMerge/>
          </w:tcPr>
          <w:p w14:paraId="5F050659" w14:textId="77777777" w:rsidR="00030939" w:rsidRDefault="00030939" w:rsidP="00077FAF">
            <w:pPr>
              <w:rPr>
                <w:lang w:val="ky-KG"/>
              </w:rPr>
            </w:pPr>
          </w:p>
        </w:tc>
        <w:tc>
          <w:tcPr>
            <w:tcW w:w="3890" w:type="dxa"/>
          </w:tcPr>
          <w:p w14:paraId="5ED168CF" w14:textId="77777777" w:rsidR="00030939" w:rsidRDefault="008326D1" w:rsidP="00077FAF">
            <w:pPr>
              <w:rPr>
                <w:lang w:val="ky-KG"/>
              </w:rPr>
            </w:pPr>
            <w:r>
              <w:rPr>
                <w:lang w:val="ky-KG"/>
              </w:rPr>
              <w:t>Реалдуу   жана керектүү кырдаалдарды  жалпысынан баяндап,алар  эмнеде   айырмалана  тургандыгын  көрсөтөт</w:t>
            </w:r>
          </w:p>
        </w:tc>
        <w:tc>
          <w:tcPr>
            <w:tcW w:w="5013" w:type="dxa"/>
          </w:tcPr>
          <w:p w14:paraId="22AEBD4B" w14:textId="77777777" w:rsidR="00030939" w:rsidRDefault="008326D1" w:rsidP="00077FAF">
            <w:pPr>
              <w:rPr>
                <w:lang w:val="ky-KG"/>
              </w:rPr>
            </w:pPr>
            <w:r>
              <w:rPr>
                <w:lang w:val="ky-KG"/>
              </w:rPr>
              <w:t>Берилген  логикалык схемалардын негизинде реалдуу  жана  керектүү  кырдаалдарды  талдайт</w:t>
            </w:r>
          </w:p>
        </w:tc>
        <w:tc>
          <w:tcPr>
            <w:tcW w:w="3945" w:type="dxa"/>
          </w:tcPr>
          <w:p w14:paraId="24A0B5E6" w14:textId="77777777" w:rsidR="00030939" w:rsidRDefault="008326D1" w:rsidP="00077FAF">
            <w:pPr>
              <w:rPr>
                <w:lang w:val="ky-KG"/>
              </w:rPr>
            </w:pPr>
            <w:r>
              <w:rPr>
                <w:lang w:val="ky-KG"/>
              </w:rPr>
              <w:t>Проблемаларды  чечүүнүн  мүмкүн  бюолгон   жолдорун  иштеп  чыгат жана  негиздейт</w:t>
            </w:r>
          </w:p>
        </w:tc>
      </w:tr>
      <w:tr w:rsidR="00030939" w14:paraId="4BFF9563" w14:textId="77777777" w:rsidTr="003B5B65">
        <w:tc>
          <w:tcPr>
            <w:tcW w:w="1712" w:type="dxa"/>
          </w:tcPr>
          <w:p w14:paraId="6EDD5B04" w14:textId="77777777" w:rsidR="00030939" w:rsidRDefault="008326D1" w:rsidP="00077FAF">
            <w:pPr>
              <w:rPr>
                <w:lang w:val="ky-KG"/>
              </w:rPr>
            </w:pPr>
            <w:r>
              <w:rPr>
                <w:lang w:val="ky-KG"/>
              </w:rPr>
              <w:t>Максаттарды  коюу  жана  пландаштыруу</w:t>
            </w:r>
          </w:p>
        </w:tc>
        <w:tc>
          <w:tcPr>
            <w:tcW w:w="3890" w:type="dxa"/>
          </w:tcPr>
          <w:p w14:paraId="3CF99074" w14:textId="77777777" w:rsidR="00030939" w:rsidRDefault="008326D1" w:rsidP="00077FAF">
            <w:pPr>
              <w:rPr>
                <w:lang w:val="ky-KG"/>
              </w:rPr>
            </w:pPr>
            <w:r>
              <w:rPr>
                <w:lang w:val="ky-KG"/>
              </w:rPr>
              <w:t>Белгиленген максаттын  шарттарында  милдеттерди   коет</w:t>
            </w:r>
          </w:p>
        </w:tc>
        <w:tc>
          <w:tcPr>
            <w:tcW w:w="5013" w:type="dxa"/>
          </w:tcPr>
          <w:p w14:paraId="4D27907A" w14:textId="77777777" w:rsidR="00030939" w:rsidRDefault="008326D1" w:rsidP="00077FAF">
            <w:pPr>
              <w:rPr>
                <w:lang w:val="ky-KG"/>
              </w:rPr>
            </w:pPr>
            <w:r>
              <w:rPr>
                <w:lang w:val="ky-KG"/>
              </w:rPr>
              <w:t>Берилген  проблемага  адекваттуу  максатты  коет</w:t>
            </w:r>
          </w:p>
        </w:tc>
        <w:tc>
          <w:tcPr>
            <w:tcW w:w="3945" w:type="dxa"/>
          </w:tcPr>
          <w:p w14:paraId="01DE661A" w14:textId="77777777" w:rsidR="00030939" w:rsidRDefault="008326D1" w:rsidP="00077FAF">
            <w:pPr>
              <w:rPr>
                <w:lang w:val="ky-KG"/>
              </w:rPr>
            </w:pPr>
            <w:r>
              <w:rPr>
                <w:lang w:val="ky-KG"/>
              </w:rPr>
              <w:t>Роблемаларды  чечүүнүн  алтернативдүү  жолдорун  талдоонун  негизинде    максат   коет.</w:t>
            </w:r>
          </w:p>
        </w:tc>
      </w:tr>
      <w:tr w:rsidR="008326D1" w:rsidRPr="00016334" w14:paraId="09F0B76F" w14:textId="77777777" w:rsidTr="003B5B65">
        <w:tc>
          <w:tcPr>
            <w:tcW w:w="1712" w:type="dxa"/>
          </w:tcPr>
          <w:p w14:paraId="2712DBAC" w14:textId="77777777" w:rsidR="008326D1" w:rsidRDefault="008326D1" w:rsidP="00077FAF">
            <w:pPr>
              <w:rPr>
                <w:lang w:val="ky-KG"/>
              </w:rPr>
            </w:pPr>
          </w:p>
          <w:p w14:paraId="198224C3" w14:textId="77777777" w:rsidR="008326D1" w:rsidRDefault="008326D1" w:rsidP="00077FAF">
            <w:pPr>
              <w:rPr>
                <w:lang w:val="ky-KG"/>
              </w:rPr>
            </w:pPr>
          </w:p>
        </w:tc>
        <w:tc>
          <w:tcPr>
            <w:tcW w:w="3890" w:type="dxa"/>
          </w:tcPr>
          <w:p w14:paraId="30C9070F" w14:textId="77777777" w:rsidR="008326D1" w:rsidRDefault="008326D1" w:rsidP="00077FAF">
            <w:pPr>
              <w:rPr>
                <w:lang w:val="ky-KG"/>
              </w:rPr>
            </w:pPr>
            <w:r>
              <w:rPr>
                <w:lang w:val="ky-KG"/>
              </w:rPr>
              <w:t>Коюлган  милдетти  чечүү  үчүн  сунушталган  иштин  түрлөрун  тандайт</w:t>
            </w:r>
          </w:p>
        </w:tc>
        <w:tc>
          <w:tcPr>
            <w:tcW w:w="5013" w:type="dxa"/>
          </w:tcPr>
          <w:p w14:paraId="2B20A976" w14:textId="77777777" w:rsidR="008326D1" w:rsidRDefault="008326D1" w:rsidP="00077FAF">
            <w:pPr>
              <w:rPr>
                <w:lang w:val="ky-KG"/>
              </w:rPr>
            </w:pPr>
            <w:r>
              <w:rPr>
                <w:lang w:val="ky-KG"/>
              </w:rPr>
              <w:t>Максаттарга  шайкеш  келген  милдеттерди  коет</w:t>
            </w:r>
          </w:p>
        </w:tc>
        <w:tc>
          <w:tcPr>
            <w:tcW w:w="3945" w:type="dxa"/>
          </w:tcPr>
          <w:p w14:paraId="1F11D3A2" w14:textId="77777777" w:rsidR="008326D1" w:rsidRDefault="008326D1" w:rsidP="00077FAF">
            <w:pPr>
              <w:rPr>
                <w:lang w:val="ky-KG"/>
              </w:rPr>
            </w:pPr>
            <w:r>
              <w:rPr>
                <w:lang w:val="ky-KG"/>
              </w:rPr>
              <w:t>Максатка   жетүүдө пайда   болушу  мүмкүн болгон  тобокелдиктерди   жана  тоскоолдуктарды  көрсөтөт,коюлган максатка  жетүүнү   негиздейт</w:t>
            </w:r>
          </w:p>
        </w:tc>
      </w:tr>
      <w:tr w:rsidR="008326D1" w:rsidRPr="00016334" w14:paraId="308A192C" w14:textId="77777777" w:rsidTr="003B5B65">
        <w:tc>
          <w:tcPr>
            <w:tcW w:w="1712" w:type="dxa"/>
          </w:tcPr>
          <w:p w14:paraId="72B9DF09" w14:textId="77777777" w:rsidR="008326D1" w:rsidRDefault="008326D1" w:rsidP="00077FAF">
            <w:pPr>
              <w:rPr>
                <w:lang w:val="ky-KG"/>
              </w:rPr>
            </w:pPr>
          </w:p>
        </w:tc>
        <w:tc>
          <w:tcPr>
            <w:tcW w:w="3890" w:type="dxa"/>
          </w:tcPr>
          <w:p w14:paraId="5FAE4192" w14:textId="77777777" w:rsidR="008326D1" w:rsidRDefault="008326D1" w:rsidP="00077FAF">
            <w:pPr>
              <w:rPr>
                <w:lang w:val="ky-KG"/>
              </w:rPr>
            </w:pPr>
            <w:r>
              <w:rPr>
                <w:lang w:val="ky-KG"/>
              </w:rPr>
              <w:t>Милдетти   чечүү  боюнча  кадамдардын  ырааттулугун түзөт</w:t>
            </w:r>
          </w:p>
        </w:tc>
        <w:tc>
          <w:tcPr>
            <w:tcW w:w="5013" w:type="dxa"/>
          </w:tcPr>
          <w:p w14:paraId="3B166E0F" w14:textId="77777777" w:rsidR="008326D1" w:rsidRDefault="008326D1" w:rsidP="00077FAF">
            <w:pPr>
              <w:rPr>
                <w:lang w:val="ky-KG"/>
              </w:rPr>
            </w:pPr>
            <w:r>
              <w:rPr>
                <w:lang w:val="ky-KG"/>
              </w:rPr>
              <w:t>Аны  баалоо үчүн көрсөтүлгөн  критерийлердин   негизинде  өз  ишинин  продуктусун  өз алдынча  пландаштырат</w:t>
            </w:r>
          </w:p>
        </w:tc>
        <w:tc>
          <w:tcPr>
            <w:tcW w:w="3945" w:type="dxa"/>
          </w:tcPr>
          <w:p w14:paraId="6688FE21" w14:textId="77777777" w:rsidR="008326D1" w:rsidRDefault="008326D1" w:rsidP="00077FAF">
            <w:pPr>
              <w:rPr>
                <w:lang w:val="ky-KG"/>
              </w:rPr>
            </w:pPr>
          </w:p>
        </w:tc>
      </w:tr>
      <w:tr w:rsidR="008326D1" w:rsidRPr="00016334" w14:paraId="5B83C31A" w14:textId="77777777" w:rsidTr="003B5B65">
        <w:tc>
          <w:tcPr>
            <w:tcW w:w="1712" w:type="dxa"/>
          </w:tcPr>
          <w:p w14:paraId="3CF47704" w14:textId="77777777" w:rsidR="008326D1" w:rsidRDefault="00660432" w:rsidP="00077FAF">
            <w:pPr>
              <w:rPr>
                <w:lang w:val="ky-KG"/>
              </w:rPr>
            </w:pPr>
            <w:r>
              <w:rPr>
                <w:lang w:val="ky-KG"/>
              </w:rPr>
              <w:lastRenderedPageBreak/>
              <w:t>Милдеттерди  чечүүдө  алгаритмди   талдоо</w:t>
            </w:r>
          </w:p>
        </w:tc>
        <w:tc>
          <w:tcPr>
            <w:tcW w:w="3890" w:type="dxa"/>
          </w:tcPr>
          <w:p w14:paraId="0986999E" w14:textId="77777777" w:rsidR="008326D1" w:rsidRDefault="00660432" w:rsidP="00077FAF">
            <w:pPr>
              <w:rPr>
                <w:lang w:val="ky-KG"/>
              </w:rPr>
            </w:pPr>
            <w:r>
              <w:rPr>
                <w:lang w:val="ky-KG"/>
              </w:rPr>
              <w:t>Жазууу  жүзүндө  жана   оозеки  нускамалар боюнча  иш  аракеттердин  ыраттуулугун  туура   чагылыдрат</w:t>
            </w:r>
          </w:p>
        </w:tc>
        <w:tc>
          <w:tcPr>
            <w:tcW w:w="5013" w:type="dxa"/>
          </w:tcPr>
          <w:p w14:paraId="0BBFE89E" w14:textId="77777777" w:rsidR="008326D1" w:rsidRDefault="00660432" w:rsidP="00077FAF">
            <w:pPr>
              <w:rPr>
                <w:lang w:val="ky-KG"/>
              </w:rPr>
            </w:pPr>
            <w:r>
              <w:rPr>
                <w:lang w:val="ky-KG"/>
              </w:rPr>
              <w:t>Мурда  белгилүү  болгондордун ичинен милдетти  чечүү  ыкмасын  тандайт  же  конкреттүү  милдеттин  чечүү  үчүн  белгилүү  алгоритмдин  бөлүгүн  тандайт  жана  иш  аракеттин  планын   түзот</w:t>
            </w:r>
          </w:p>
        </w:tc>
        <w:tc>
          <w:tcPr>
            <w:tcW w:w="3945" w:type="dxa"/>
          </w:tcPr>
          <w:p w14:paraId="5C4B9AF0" w14:textId="77777777" w:rsidR="008326D1" w:rsidRDefault="00660432" w:rsidP="00077FAF">
            <w:pPr>
              <w:rPr>
                <w:lang w:val="ky-KG"/>
              </w:rPr>
            </w:pPr>
            <w:r>
              <w:rPr>
                <w:lang w:val="ky-KG"/>
              </w:rPr>
              <w:t>Болгон  алгоритмдердин  комбинациясына  негизделген  кадамдарды   жаңы  ырааттулугун  пландаштырат</w:t>
            </w:r>
          </w:p>
        </w:tc>
      </w:tr>
      <w:tr w:rsidR="008326D1" w:rsidRPr="00016334" w14:paraId="77B8E963" w14:textId="77777777" w:rsidTr="003B5B65">
        <w:tc>
          <w:tcPr>
            <w:tcW w:w="1712" w:type="dxa"/>
          </w:tcPr>
          <w:p w14:paraId="68E09515" w14:textId="77777777" w:rsidR="008326D1" w:rsidRDefault="00660432" w:rsidP="00077FAF">
            <w:pPr>
              <w:rPr>
                <w:lang w:val="ky-KG"/>
              </w:rPr>
            </w:pPr>
            <w:r>
              <w:rPr>
                <w:lang w:val="ky-KG"/>
              </w:rPr>
              <w:t>Ресурстарды пландаштыруу  жана  уюштуруу(ички  жана тышкы)</w:t>
            </w:r>
          </w:p>
        </w:tc>
        <w:tc>
          <w:tcPr>
            <w:tcW w:w="3890" w:type="dxa"/>
          </w:tcPr>
          <w:p w14:paraId="0AC44244" w14:textId="77777777" w:rsidR="008326D1" w:rsidRDefault="00660432" w:rsidP="00077FAF">
            <w:pPr>
              <w:rPr>
                <w:lang w:val="ky-KG"/>
              </w:rPr>
            </w:pPr>
            <w:r>
              <w:rPr>
                <w:lang w:val="ky-KG"/>
              </w:rPr>
              <w:t>Белгилүү  ишти  аткаруу үчүн керектүү  ресурстарды  атайт</w:t>
            </w:r>
          </w:p>
        </w:tc>
        <w:tc>
          <w:tcPr>
            <w:tcW w:w="5013" w:type="dxa"/>
          </w:tcPr>
          <w:p w14:paraId="262ED2F1" w14:textId="77777777" w:rsidR="008326D1" w:rsidRDefault="00660432" w:rsidP="00077FAF">
            <w:pPr>
              <w:rPr>
                <w:lang w:val="ky-KG"/>
              </w:rPr>
            </w:pPr>
            <w:r>
              <w:rPr>
                <w:lang w:val="ky-KG"/>
              </w:rPr>
              <w:t>Коюлган  милдетти  чечүү  үчүн  зарыл  болгон ички   жана  тышкы ресурстарды  пландаштырат(убакытты,маалыматтык,материалдык ж.б)</w:t>
            </w:r>
          </w:p>
        </w:tc>
        <w:tc>
          <w:tcPr>
            <w:tcW w:w="3945" w:type="dxa"/>
          </w:tcPr>
          <w:p w14:paraId="6D5F2FC7" w14:textId="77777777" w:rsidR="008326D1" w:rsidRDefault="00660432" w:rsidP="00077FAF">
            <w:pPr>
              <w:rPr>
                <w:lang w:val="ky-KG"/>
              </w:rPr>
            </w:pPr>
            <w:r>
              <w:rPr>
                <w:lang w:val="ky-KG"/>
              </w:rPr>
              <w:t>Ар кандай  ресурстарды талдайт   жана  милдетти  чечүүүчүн  тигил   же  бул  ресурсту  пайдалуунун  натыйжалуулугун  негиздейт</w:t>
            </w:r>
          </w:p>
        </w:tc>
      </w:tr>
      <w:tr w:rsidR="00660432" w:rsidRPr="00016334" w14:paraId="761C2E06" w14:textId="77777777" w:rsidTr="003B5B65">
        <w:tc>
          <w:tcPr>
            <w:tcW w:w="1712" w:type="dxa"/>
          </w:tcPr>
          <w:p w14:paraId="0BDE8429" w14:textId="77777777" w:rsidR="00660432" w:rsidRDefault="00660432" w:rsidP="00077FAF">
            <w:pPr>
              <w:rPr>
                <w:lang w:val="ky-KG"/>
              </w:rPr>
            </w:pPr>
            <w:r>
              <w:rPr>
                <w:lang w:val="ky-KG"/>
              </w:rPr>
              <w:t>Иштин жана продуктунун натыйжаларын  баалоо</w:t>
            </w:r>
          </w:p>
        </w:tc>
        <w:tc>
          <w:tcPr>
            <w:tcW w:w="3890" w:type="dxa"/>
          </w:tcPr>
          <w:p w14:paraId="7280E2D9" w14:textId="77777777" w:rsidR="00660432" w:rsidRDefault="00660432" w:rsidP="00077FAF">
            <w:pPr>
              <w:rPr>
                <w:lang w:val="ky-KG"/>
              </w:rPr>
            </w:pPr>
            <w:r>
              <w:rPr>
                <w:lang w:val="ky-KG"/>
              </w:rPr>
              <w:t>Сырттан  коюлган  алгоритм боюнча  өз  ишин  контролдойт</w:t>
            </w:r>
          </w:p>
        </w:tc>
        <w:tc>
          <w:tcPr>
            <w:tcW w:w="5013" w:type="dxa"/>
          </w:tcPr>
          <w:p w14:paraId="558B8363" w14:textId="77777777" w:rsidR="00660432" w:rsidRDefault="00660432" w:rsidP="00077FAF">
            <w:pPr>
              <w:rPr>
                <w:lang w:val="ky-KG"/>
              </w:rPr>
            </w:pPr>
            <w:r>
              <w:rPr>
                <w:lang w:val="ky-KG"/>
              </w:rPr>
              <w:t>Иш  планына  ылайык  келүүсүнө оз  ишин өз алдынча контролдойт</w:t>
            </w:r>
          </w:p>
        </w:tc>
        <w:tc>
          <w:tcPr>
            <w:tcW w:w="3945" w:type="dxa"/>
          </w:tcPr>
          <w:p w14:paraId="643C3DD0" w14:textId="77777777" w:rsidR="00660432" w:rsidRDefault="00660432" w:rsidP="00077FAF">
            <w:pPr>
              <w:rPr>
                <w:lang w:val="ky-KG"/>
              </w:rPr>
            </w:pPr>
            <w:r>
              <w:rPr>
                <w:lang w:val="ky-KG"/>
              </w:rPr>
              <w:t>Максатка  жетүүкөрсөткүчтөрүн аныктайт  жана   негиздейт</w:t>
            </w:r>
          </w:p>
        </w:tc>
      </w:tr>
      <w:tr w:rsidR="00660432" w:rsidRPr="00016334" w14:paraId="690356E6" w14:textId="77777777" w:rsidTr="003B5B65">
        <w:tc>
          <w:tcPr>
            <w:tcW w:w="1712" w:type="dxa"/>
          </w:tcPr>
          <w:p w14:paraId="321E97BD" w14:textId="77777777" w:rsidR="00660432" w:rsidRDefault="00660432" w:rsidP="00077FAF">
            <w:pPr>
              <w:rPr>
                <w:lang w:val="ky-KG"/>
              </w:rPr>
            </w:pPr>
          </w:p>
        </w:tc>
        <w:tc>
          <w:tcPr>
            <w:tcW w:w="3890" w:type="dxa"/>
          </w:tcPr>
          <w:p w14:paraId="5AAFF55D" w14:textId="77777777" w:rsidR="00660432" w:rsidRDefault="00660432" w:rsidP="00077FAF">
            <w:pPr>
              <w:rPr>
                <w:lang w:val="ky-KG"/>
              </w:rPr>
            </w:pPr>
            <w:r>
              <w:rPr>
                <w:lang w:val="ky-KG"/>
              </w:rPr>
              <w:t>Өз  ишинин продуктусун  белгиленген критерийлер  боюнча белгиленген ыкма  менен  баалайт:</w:t>
            </w:r>
          </w:p>
          <w:p w14:paraId="2B64EA78" w14:textId="77777777" w:rsidR="00660432" w:rsidRDefault="00660432" w:rsidP="00077FAF">
            <w:pPr>
              <w:rPr>
                <w:lang w:val="ky-KG"/>
              </w:rPr>
            </w:pPr>
            <w:r>
              <w:rPr>
                <w:lang w:val="ky-KG"/>
              </w:rPr>
              <w:t>-үлгүнүн мүнөздөмөсү  менен алынган продукту салыштырат  жана алардын   шайкештик   деңгээли  жөнүндө  тыянак   чыгарат</w:t>
            </w:r>
          </w:p>
        </w:tc>
        <w:tc>
          <w:tcPr>
            <w:tcW w:w="5013" w:type="dxa"/>
          </w:tcPr>
          <w:p w14:paraId="5983D6D5" w14:textId="77777777" w:rsidR="00660432" w:rsidRDefault="003B5B65" w:rsidP="00077FAF">
            <w:pPr>
              <w:rPr>
                <w:lang w:val="ky-KG"/>
              </w:rPr>
            </w:pPr>
            <w:r>
              <w:rPr>
                <w:lang w:val="ky-KG"/>
              </w:rPr>
              <w:t>Иш   максатына   ылайык өз  алдынча   аныкталган критерийлер боюнча өз  ишинин  продуктусуна   баа  берет</w:t>
            </w:r>
          </w:p>
        </w:tc>
        <w:tc>
          <w:tcPr>
            <w:tcW w:w="3945" w:type="dxa"/>
          </w:tcPr>
          <w:p w14:paraId="31D59008" w14:textId="77777777" w:rsidR="00660432" w:rsidRDefault="003B5B65" w:rsidP="00077FAF">
            <w:pPr>
              <w:rPr>
                <w:lang w:val="ky-KG"/>
              </w:rPr>
            </w:pPr>
            <w:r>
              <w:rPr>
                <w:lang w:val="ky-KG"/>
              </w:rPr>
              <w:t>Учурдагы  контролдоонун жыйынтыктары  боюнча  өзүнун ишине  өзгөртүүлөрдү  киргизүүнү  негиздүү сунуш  кылат(четке  кагат)</w:t>
            </w:r>
          </w:p>
        </w:tc>
      </w:tr>
      <w:tr w:rsidR="003B5B65" w:rsidRPr="00016334" w14:paraId="42823C51" w14:textId="77777777" w:rsidTr="003B5B65">
        <w:tc>
          <w:tcPr>
            <w:tcW w:w="1712" w:type="dxa"/>
          </w:tcPr>
          <w:p w14:paraId="4029A725" w14:textId="77777777" w:rsidR="003B5B65" w:rsidRDefault="003B5B65" w:rsidP="00077FAF">
            <w:pPr>
              <w:rPr>
                <w:lang w:val="ky-KG"/>
              </w:rPr>
            </w:pPr>
            <w:r>
              <w:rPr>
                <w:lang w:val="ky-KG"/>
              </w:rPr>
              <w:t>Рефлексия(өзүн-өзү баалоо)</w:t>
            </w:r>
          </w:p>
        </w:tc>
        <w:tc>
          <w:tcPr>
            <w:tcW w:w="3890" w:type="dxa"/>
          </w:tcPr>
          <w:p w14:paraId="18FE1E5F" w14:textId="77777777" w:rsidR="003B5B65" w:rsidRDefault="003B5B65" w:rsidP="00077FAF">
            <w:pPr>
              <w:rPr>
                <w:lang w:val="ky-KG"/>
              </w:rPr>
            </w:pPr>
            <w:r>
              <w:rPr>
                <w:lang w:val="ky-KG"/>
              </w:rPr>
              <w:t xml:space="preserve">Өз  ишинин  күчтүү алсыз  жактарын  көрсөтөт </w:t>
            </w:r>
          </w:p>
          <w:p w14:paraId="67DFD383" w14:textId="77777777" w:rsidR="003B5B65" w:rsidRDefault="003B5B65" w:rsidP="00077FAF">
            <w:pPr>
              <w:rPr>
                <w:lang w:val="ky-KG"/>
              </w:rPr>
            </w:pPr>
            <w:r>
              <w:rPr>
                <w:lang w:val="ky-KG"/>
              </w:rPr>
              <w:t>-өз  ишинин  мотвтерин  көрсөтөт</w:t>
            </w:r>
          </w:p>
        </w:tc>
        <w:tc>
          <w:tcPr>
            <w:tcW w:w="5013" w:type="dxa"/>
          </w:tcPr>
          <w:p w14:paraId="10C240DA" w14:textId="77777777" w:rsidR="003B5B65" w:rsidRDefault="003B5B65" w:rsidP="00077FAF">
            <w:pPr>
              <w:rPr>
                <w:lang w:val="ky-KG"/>
              </w:rPr>
            </w:pPr>
            <w:r>
              <w:rPr>
                <w:lang w:val="ky-KG"/>
              </w:rPr>
              <w:t>Ишиндеги   ийгиликтерди  жана  кемчиликтердин  себептерин  көрсөтөт</w:t>
            </w:r>
          </w:p>
          <w:p w14:paraId="073EB321" w14:textId="77777777" w:rsidR="003B5B65" w:rsidRDefault="003B5B65" w:rsidP="00077FAF">
            <w:pPr>
              <w:rPr>
                <w:lang w:val="ky-KG"/>
              </w:rPr>
            </w:pPr>
            <w:r>
              <w:rPr>
                <w:lang w:val="ky-KG"/>
              </w:rPr>
              <w:t>-милдеттерди   чечүүдө  кездешкен кыйынчылыктарды  атап  чыгат,мындан  аркы  ишинде  аларды  жеңүү  болтурбоо  жолдорун   сунуш кылат</w:t>
            </w:r>
          </w:p>
          <w:p w14:paraId="0B6ABADB" w14:textId="77777777" w:rsidR="003B5B65" w:rsidRDefault="003B5B65" w:rsidP="00077FAF">
            <w:pPr>
              <w:rPr>
                <w:lang w:val="ky-KG"/>
              </w:rPr>
            </w:pPr>
            <w:r>
              <w:rPr>
                <w:lang w:val="ky-KG"/>
              </w:rPr>
              <w:t>-чечим  кабыл  алууда  өзүнун  мотивтерин  жана тышкы  кырдаалды талдоого   алат</w:t>
            </w:r>
          </w:p>
        </w:tc>
        <w:tc>
          <w:tcPr>
            <w:tcW w:w="3945" w:type="dxa"/>
          </w:tcPr>
          <w:p w14:paraId="188F0A13" w14:textId="77777777" w:rsidR="003B5B65" w:rsidRDefault="003B5B65" w:rsidP="00077FAF">
            <w:pPr>
              <w:rPr>
                <w:lang w:val="ky-KG"/>
              </w:rPr>
            </w:pPr>
            <w:r>
              <w:rPr>
                <w:lang w:val="ky-KG"/>
              </w:rPr>
              <w:t>Башка  милдеттерди  чечүүдө  алган  билимдерин,көндүмдөрүн,тажрыйбасын пйдалануу  мүмкүнчүлүгүн аргументтейт</w:t>
            </w:r>
          </w:p>
        </w:tc>
      </w:tr>
    </w:tbl>
    <w:p w14:paraId="1950B8DC" w14:textId="77777777" w:rsidR="00030939" w:rsidRDefault="00030939" w:rsidP="00BE635A">
      <w:pPr>
        <w:rPr>
          <w:lang w:val="ky-KG"/>
        </w:rPr>
      </w:pPr>
    </w:p>
    <w:p w14:paraId="48D083B2" w14:textId="77777777" w:rsidR="003B5B65" w:rsidRPr="00577B19" w:rsidRDefault="003B5B65" w:rsidP="00BE635A">
      <w:pPr>
        <w:rPr>
          <w:rFonts w:ascii="Times New Roman" w:hAnsi="Times New Roman" w:cs="Times New Roman"/>
          <w:b/>
          <w:sz w:val="24"/>
          <w:lang w:val="ky-KG"/>
        </w:rPr>
      </w:pPr>
      <w:r w:rsidRPr="00577B19">
        <w:rPr>
          <w:rFonts w:ascii="Times New Roman" w:hAnsi="Times New Roman" w:cs="Times New Roman"/>
          <w:b/>
          <w:sz w:val="24"/>
          <w:lang w:val="ky-KG"/>
        </w:rPr>
        <w:t>Кыргыз  Республикасынын  мектептик  жалпы  билим  берүүнүн  мамлекеттик  билим  берүү стандартына  2-тиркеме</w:t>
      </w:r>
    </w:p>
    <w:p w14:paraId="02593137" w14:textId="77777777" w:rsidR="003B5B65" w:rsidRPr="00577B19" w:rsidRDefault="003B5B65" w:rsidP="00BE635A">
      <w:pPr>
        <w:rPr>
          <w:rFonts w:ascii="Times New Roman" w:hAnsi="Times New Roman" w:cs="Times New Roman"/>
          <w:b/>
          <w:sz w:val="24"/>
          <w:lang w:val="ky-KG"/>
        </w:rPr>
      </w:pPr>
      <w:r w:rsidRPr="00577B19">
        <w:rPr>
          <w:rFonts w:ascii="Times New Roman" w:hAnsi="Times New Roman" w:cs="Times New Roman"/>
          <w:b/>
          <w:sz w:val="24"/>
          <w:lang w:val="ky-KG"/>
        </w:rPr>
        <w:t>Билим берүү тармактарын  калыптандыруунун  принциптри  жана  негиздери</w:t>
      </w:r>
    </w:p>
    <w:tbl>
      <w:tblPr>
        <w:tblStyle w:val="ad"/>
        <w:tblW w:w="0" w:type="auto"/>
        <w:tblLook w:val="04A0" w:firstRow="1" w:lastRow="0" w:firstColumn="1" w:lastColumn="0" w:noHBand="0" w:noVBand="1"/>
      </w:tblPr>
      <w:tblGrid>
        <w:gridCol w:w="1576"/>
        <w:gridCol w:w="2224"/>
        <w:gridCol w:w="1608"/>
        <w:gridCol w:w="2435"/>
        <w:gridCol w:w="1864"/>
        <w:gridCol w:w="2382"/>
        <w:gridCol w:w="1592"/>
        <w:gridCol w:w="1707"/>
      </w:tblGrid>
      <w:tr w:rsidR="001904A8" w:rsidRPr="00016334" w14:paraId="2B0CA5A9" w14:textId="77777777" w:rsidTr="001904A8">
        <w:tc>
          <w:tcPr>
            <w:tcW w:w="1494" w:type="dxa"/>
          </w:tcPr>
          <w:p w14:paraId="32C1AD86" w14:textId="77777777" w:rsidR="003B5B65" w:rsidRDefault="003B5B65" w:rsidP="00BE635A">
            <w:pPr>
              <w:rPr>
                <w:lang w:val="ky-KG"/>
              </w:rPr>
            </w:pPr>
            <w:r>
              <w:rPr>
                <w:lang w:val="ky-KG"/>
              </w:rPr>
              <w:t>Коомдун  экономикалык жана саясий  системаларынын алмашуусу</w:t>
            </w:r>
          </w:p>
        </w:tc>
        <w:tc>
          <w:tcPr>
            <w:tcW w:w="2102" w:type="dxa"/>
          </w:tcPr>
          <w:p w14:paraId="4B2ABD68" w14:textId="77777777" w:rsidR="003B5B65" w:rsidRDefault="001904A8" w:rsidP="00BE635A">
            <w:pPr>
              <w:rPr>
                <w:lang w:val="ky-KG"/>
              </w:rPr>
            </w:pPr>
            <w:r>
              <w:rPr>
                <w:lang w:val="ky-KG"/>
              </w:rPr>
              <w:t xml:space="preserve">Тез  арада адаптациялоону жана  көйгөйлөрдү  чечүү  көндүмдөрун чакырыктарга  </w:t>
            </w:r>
            <w:r>
              <w:rPr>
                <w:lang w:val="ky-KG"/>
              </w:rPr>
              <w:lastRenderedPageBreak/>
              <w:t>жоопторду  талап  кылган  тез  өзгорүп  жаткан(глобалдык)дүйнө</w:t>
            </w:r>
          </w:p>
        </w:tc>
        <w:tc>
          <w:tcPr>
            <w:tcW w:w="1524" w:type="dxa"/>
          </w:tcPr>
          <w:p w14:paraId="41B11373" w14:textId="77777777" w:rsidR="003B5B65" w:rsidRDefault="001904A8" w:rsidP="00BE635A">
            <w:pPr>
              <w:rPr>
                <w:lang w:val="ky-KG"/>
              </w:rPr>
            </w:pPr>
            <w:r>
              <w:rPr>
                <w:lang w:val="ky-KG"/>
              </w:rPr>
              <w:lastRenderedPageBreak/>
              <w:t xml:space="preserve">Санариптик  коомду  башкаруунун автоматташкан </w:t>
            </w:r>
            <w:r>
              <w:rPr>
                <w:lang w:val="ky-KG"/>
              </w:rPr>
              <w:lastRenderedPageBreak/>
              <w:t>системаларын жана интернет технологияларды  өнуктүрүү</w:t>
            </w:r>
          </w:p>
        </w:tc>
        <w:tc>
          <w:tcPr>
            <w:tcW w:w="2300" w:type="dxa"/>
          </w:tcPr>
          <w:p w14:paraId="4144065B" w14:textId="77777777" w:rsidR="003B5B65" w:rsidRDefault="001904A8" w:rsidP="00BE635A">
            <w:pPr>
              <w:rPr>
                <w:lang w:val="ky-KG"/>
              </w:rPr>
            </w:pPr>
            <w:r>
              <w:rPr>
                <w:lang w:val="ky-KG"/>
              </w:rPr>
              <w:lastRenderedPageBreak/>
              <w:t>Климаттын  өзгорүшүнө жана  жакшы  эмес  экологияга   байланыштуу  айлана-</w:t>
            </w:r>
            <w:r>
              <w:rPr>
                <w:lang w:val="ky-KG"/>
              </w:rPr>
              <w:lastRenderedPageBreak/>
              <w:t>чөйрөнүн чакырыктары.</w:t>
            </w:r>
          </w:p>
          <w:p w14:paraId="69B4BA41" w14:textId="77777777" w:rsidR="001904A8" w:rsidRDefault="001904A8" w:rsidP="00BE635A">
            <w:pPr>
              <w:rPr>
                <w:lang w:val="ky-KG"/>
              </w:rPr>
            </w:pPr>
            <w:r>
              <w:rPr>
                <w:lang w:val="ky-KG"/>
              </w:rPr>
              <w:t>Ресурстарды  үнөмдөөчү(энергия,суу,ж.б)</w:t>
            </w:r>
          </w:p>
          <w:p w14:paraId="555A50B7" w14:textId="77777777" w:rsidR="001904A8" w:rsidRDefault="001904A8" w:rsidP="00BE635A">
            <w:pPr>
              <w:rPr>
                <w:lang w:val="ky-KG"/>
              </w:rPr>
            </w:pPr>
            <w:r>
              <w:rPr>
                <w:lang w:val="ky-KG"/>
              </w:rPr>
              <w:t>Технологияларга  өтө  зарылдыгы</w:t>
            </w:r>
          </w:p>
        </w:tc>
        <w:tc>
          <w:tcPr>
            <w:tcW w:w="1764" w:type="dxa"/>
          </w:tcPr>
          <w:p w14:paraId="04D7550D" w14:textId="77777777" w:rsidR="003B5B65" w:rsidRDefault="001904A8" w:rsidP="00BE635A">
            <w:pPr>
              <w:rPr>
                <w:lang w:val="ky-KG"/>
              </w:rPr>
            </w:pPr>
            <w:r>
              <w:rPr>
                <w:lang w:val="ky-KG"/>
              </w:rPr>
              <w:lastRenderedPageBreak/>
              <w:t>Өлкөнүн региондун,дүйнөнүн  маданий  көп түрдүүлүгү</w:t>
            </w:r>
          </w:p>
        </w:tc>
        <w:tc>
          <w:tcPr>
            <w:tcW w:w="2250" w:type="dxa"/>
          </w:tcPr>
          <w:p w14:paraId="53E67BA9" w14:textId="77777777" w:rsidR="003B5B65" w:rsidRDefault="001904A8" w:rsidP="00BE635A">
            <w:pPr>
              <w:rPr>
                <w:lang w:val="ky-KG"/>
              </w:rPr>
            </w:pPr>
            <w:r>
              <w:rPr>
                <w:lang w:val="ky-KG"/>
              </w:rPr>
              <w:t xml:space="preserve">Кыргызстандын экономикасынын атаандаштыкка жөндөмдүүлүгүн   </w:t>
            </w:r>
            <w:r>
              <w:rPr>
                <w:lang w:val="ky-KG"/>
              </w:rPr>
              <w:lastRenderedPageBreak/>
              <w:t>жогорулатуу  зарылчылыгы.</w:t>
            </w:r>
          </w:p>
          <w:p w14:paraId="4C22D51D" w14:textId="77777777" w:rsidR="001904A8" w:rsidRDefault="001904A8" w:rsidP="00BE635A">
            <w:pPr>
              <w:rPr>
                <w:lang w:val="ky-KG"/>
              </w:rPr>
            </w:pPr>
            <w:r>
              <w:rPr>
                <w:lang w:val="ky-KG"/>
              </w:rPr>
              <w:t>Жаңы технологияларды өздөштүрүү,технологиялык ой  жүгуртүүнү  өнүктүрүү</w:t>
            </w:r>
          </w:p>
        </w:tc>
        <w:tc>
          <w:tcPr>
            <w:tcW w:w="1509" w:type="dxa"/>
          </w:tcPr>
          <w:p w14:paraId="6F56A7C1" w14:textId="77777777" w:rsidR="003B5B65" w:rsidRDefault="001904A8" w:rsidP="00BE635A">
            <w:pPr>
              <w:rPr>
                <w:lang w:val="ky-KG"/>
              </w:rPr>
            </w:pPr>
            <w:r>
              <w:rPr>
                <w:lang w:val="ky-KG"/>
              </w:rPr>
              <w:lastRenderedPageBreak/>
              <w:t xml:space="preserve">Ар кандай кызыкчылык топторунун муктаждыктарын эске алуу </w:t>
            </w:r>
            <w:r>
              <w:rPr>
                <w:lang w:val="ky-KG"/>
              </w:rPr>
              <w:lastRenderedPageBreak/>
              <w:t>жана билим  берүү  системасы  үчүн макулдашылган  социалдык   заказды  иштеп  чыгуу   зарылчылдыгы</w:t>
            </w:r>
          </w:p>
        </w:tc>
        <w:tc>
          <w:tcPr>
            <w:tcW w:w="1617" w:type="dxa"/>
          </w:tcPr>
          <w:p w14:paraId="6A6E785E" w14:textId="77777777" w:rsidR="003B5B65" w:rsidRDefault="001904A8" w:rsidP="00BE635A">
            <w:pPr>
              <w:rPr>
                <w:lang w:val="ky-KG"/>
              </w:rPr>
            </w:pPr>
            <w:r>
              <w:rPr>
                <w:lang w:val="ky-KG"/>
              </w:rPr>
              <w:lastRenderedPageBreak/>
              <w:t xml:space="preserve">Өмүр боюсапаттуу,анын  ичинде  инклюзивдик жана  көп  </w:t>
            </w:r>
            <w:r>
              <w:rPr>
                <w:lang w:val="ky-KG"/>
              </w:rPr>
              <w:lastRenderedPageBreak/>
              <w:t>тилдүү  билим  алууга  бирдей  мүмкүнчүлүктордү  камсыз  кылуу   зарылчылдыгы</w:t>
            </w:r>
          </w:p>
        </w:tc>
      </w:tr>
    </w:tbl>
    <w:p w14:paraId="1F3C135F" w14:textId="77777777" w:rsidR="003B5B65" w:rsidRDefault="001904A8" w:rsidP="00BE635A">
      <w:pPr>
        <w:rPr>
          <w:lang w:val="ky-KG"/>
        </w:rPr>
      </w:pPr>
      <w:r>
        <w:rPr>
          <w:lang w:val="ky-KG"/>
        </w:rPr>
        <w:lastRenderedPageBreak/>
        <w:t xml:space="preserve">                                                                   Баалуулук  көрсөтмөлөрү</w:t>
      </w:r>
    </w:p>
    <w:tbl>
      <w:tblPr>
        <w:tblStyle w:val="ad"/>
        <w:tblW w:w="0" w:type="auto"/>
        <w:tblLook w:val="04A0" w:firstRow="1" w:lastRow="0" w:firstColumn="1" w:lastColumn="0" w:noHBand="0" w:noVBand="1"/>
      </w:tblPr>
      <w:tblGrid>
        <w:gridCol w:w="2800"/>
        <w:gridCol w:w="4227"/>
        <w:gridCol w:w="2813"/>
        <w:gridCol w:w="2782"/>
        <w:gridCol w:w="2766"/>
      </w:tblGrid>
      <w:tr w:rsidR="00B005CE" w14:paraId="63205E01" w14:textId="77777777" w:rsidTr="001904A8">
        <w:tc>
          <w:tcPr>
            <w:tcW w:w="2912" w:type="dxa"/>
          </w:tcPr>
          <w:p w14:paraId="5EBFE838" w14:textId="77777777" w:rsidR="001904A8" w:rsidRDefault="001904A8" w:rsidP="00BE635A">
            <w:pPr>
              <w:rPr>
                <w:lang w:val="ky-KG"/>
              </w:rPr>
            </w:pPr>
            <w:r>
              <w:rPr>
                <w:lang w:val="ky-KG"/>
              </w:rPr>
              <w:t>Патриотизм,Ата Мекенди  урматтоо  жана  сүйүү</w:t>
            </w:r>
          </w:p>
        </w:tc>
        <w:tc>
          <w:tcPr>
            <w:tcW w:w="2912" w:type="dxa"/>
          </w:tcPr>
          <w:p w14:paraId="033C9BD7" w14:textId="77777777" w:rsidR="001904A8" w:rsidRDefault="001904A8" w:rsidP="00BE635A">
            <w:pPr>
              <w:rPr>
                <w:lang w:val="ky-KG"/>
              </w:rPr>
            </w:pPr>
            <w:r>
              <w:rPr>
                <w:lang w:val="ky-KG"/>
              </w:rPr>
              <w:t>Демократиялык  жана жарандык  укуктар,адам  укуктары,теңдик,басмырлабоо,социалдык кошулуу(инклюзия)эркиндиктер  социалдык  жоопкерчили</w:t>
            </w:r>
            <w:r w:rsidR="00B005CE">
              <w:rPr>
                <w:lang w:val="ky-KG"/>
              </w:rPr>
              <w:t>к</w:t>
            </w:r>
          </w:p>
        </w:tc>
        <w:tc>
          <w:tcPr>
            <w:tcW w:w="2912" w:type="dxa"/>
          </w:tcPr>
          <w:p w14:paraId="4733455F" w14:textId="77777777" w:rsidR="001904A8" w:rsidRDefault="00B005CE" w:rsidP="00BE635A">
            <w:pPr>
              <w:rPr>
                <w:lang w:val="ky-KG"/>
              </w:rPr>
            </w:pPr>
            <w:r>
              <w:rPr>
                <w:lang w:val="ky-KG"/>
              </w:rPr>
              <w:t>Маданияттардын көп түрдүүлүк баалуулугун таануу,өз  өлкөсүнүн  дүйнө  элдеринин маданий   жана  руханий баалуулуктарын өздөштүрүү  менен  эне  тилине  жана  маданиятына  тартуу</w:t>
            </w:r>
          </w:p>
        </w:tc>
        <w:tc>
          <w:tcPr>
            <w:tcW w:w="2912" w:type="dxa"/>
          </w:tcPr>
          <w:p w14:paraId="14F9252F" w14:textId="77777777" w:rsidR="001904A8" w:rsidRDefault="00B005CE" w:rsidP="00BE635A">
            <w:pPr>
              <w:rPr>
                <w:lang w:val="ky-KG"/>
              </w:rPr>
            </w:pPr>
            <w:r>
              <w:rPr>
                <w:lang w:val="ky-KG"/>
              </w:rPr>
              <w:t>Өзүн-өзү  урматтоо  жана  жеке  потенциалды  жүзөгө   ашыруу мүмкүнчүлүгү</w:t>
            </w:r>
          </w:p>
        </w:tc>
        <w:tc>
          <w:tcPr>
            <w:tcW w:w="2912" w:type="dxa"/>
          </w:tcPr>
          <w:p w14:paraId="3514341F" w14:textId="77777777" w:rsidR="001904A8" w:rsidRDefault="00B005CE" w:rsidP="00BE635A">
            <w:pPr>
              <w:rPr>
                <w:lang w:val="ky-KG"/>
              </w:rPr>
            </w:pPr>
            <w:r>
              <w:rPr>
                <w:lang w:val="ky-KG"/>
              </w:rPr>
              <w:t>Ден соолук  жана  айлана-чөйрөнүн  коопсуздугу</w:t>
            </w:r>
          </w:p>
        </w:tc>
      </w:tr>
    </w:tbl>
    <w:p w14:paraId="6BC336E9" w14:textId="77777777" w:rsidR="001904A8" w:rsidRDefault="001904A8" w:rsidP="00BE635A">
      <w:pPr>
        <w:rPr>
          <w:lang w:val="ky-KG"/>
        </w:rPr>
      </w:pPr>
    </w:p>
    <w:p w14:paraId="3B1E6DB9" w14:textId="77777777" w:rsidR="00B005CE" w:rsidRDefault="00B005CE" w:rsidP="00BE635A">
      <w:pPr>
        <w:rPr>
          <w:lang w:val="ky-KG"/>
        </w:rPr>
      </w:pPr>
    </w:p>
    <w:p w14:paraId="19642D66" w14:textId="77777777" w:rsidR="00B005CE" w:rsidRDefault="00B005CE" w:rsidP="00BE635A">
      <w:pPr>
        <w:rPr>
          <w:lang w:val="ky-KG"/>
        </w:rPr>
      </w:pPr>
    </w:p>
    <w:p w14:paraId="332E57B4" w14:textId="77777777" w:rsidR="00B005CE" w:rsidRDefault="00B005CE" w:rsidP="00BE635A">
      <w:pPr>
        <w:rPr>
          <w:lang w:val="ky-KG"/>
        </w:rPr>
      </w:pPr>
      <w:r>
        <w:rPr>
          <w:lang w:val="ky-KG"/>
        </w:rPr>
        <w:t xml:space="preserve">   Билим  берүү  тармактары </w:t>
      </w:r>
    </w:p>
    <w:tbl>
      <w:tblPr>
        <w:tblStyle w:val="ad"/>
        <w:tblW w:w="14970" w:type="dxa"/>
        <w:tblLook w:val="04A0" w:firstRow="1" w:lastRow="0" w:firstColumn="1" w:lastColumn="0" w:noHBand="0" w:noVBand="1"/>
      </w:tblPr>
      <w:tblGrid>
        <w:gridCol w:w="933"/>
        <w:gridCol w:w="3836"/>
        <w:gridCol w:w="2119"/>
        <w:gridCol w:w="1394"/>
        <w:gridCol w:w="2285"/>
        <w:gridCol w:w="2256"/>
        <w:gridCol w:w="2147"/>
      </w:tblGrid>
      <w:tr w:rsidR="00102F01" w14:paraId="3099CF64" w14:textId="77777777" w:rsidTr="00102F01">
        <w:trPr>
          <w:trHeight w:val="389"/>
        </w:trPr>
        <w:tc>
          <w:tcPr>
            <w:tcW w:w="998" w:type="dxa"/>
          </w:tcPr>
          <w:p w14:paraId="13E77055" w14:textId="77777777" w:rsidR="00B005CE" w:rsidRDefault="00B005CE" w:rsidP="00BE635A">
            <w:pPr>
              <w:rPr>
                <w:lang w:val="ky-KG"/>
              </w:rPr>
            </w:pPr>
          </w:p>
        </w:tc>
        <w:tc>
          <w:tcPr>
            <w:tcW w:w="3843" w:type="dxa"/>
          </w:tcPr>
          <w:p w14:paraId="30CD1B7C" w14:textId="77777777" w:rsidR="00B005CE" w:rsidRPr="00102F01" w:rsidRDefault="00102F01" w:rsidP="00BE635A">
            <w:pPr>
              <w:rPr>
                <w:b/>
                <w:lang w:val="ky-KG"/>
              </w:rPr>
            </w:pPr>
            <w:r w:rsidRPr="00102F01">
              <w:rPr>
                <w:b/>
                <w:lang w:val="ky-KG"/>
              </w:rPr>
              <w:t>Ф</w:t>
            </w:r>
            <w:r w:rsidR="00B005CE" w:rsidRPr="00102F01">
              <w:rPr>
                <w:b/>
                <w:lang w:val="ky-KG"/>
              </w:rPr>
              <w:t>илологиялык</w:t>
            </w:r>
            <w:r>
              <w:rPr>
                <w:b/>
                <w:lang w:val="ky-KG"/>
              </w:rPr>
              <w:t xml:space="preserve"> </w:t>
            </w:r>
          </w:p>
        </w:tc>
        <w:tc>
          <w:tcPr>
            <w:tcW w:w="1418" w:type="dxa"/>
          </w:tcPr>
          <w:p w14:paraId="47A43D23" w14:textId="77777777" w:rsidR="00B005CE" w:rsidRPr="00102F01" w:rsidRDefault="00102F01" w:rsidP="00BE635A">
            <w:pPr>
              <w:rPr>
                <w:b/>
                <w:lang w:val="ky-KG"/>
              </w:rPr>
            </w:pPr>
            <w:r w:rsidRPr="00102F01">
              <w:rPr>
                <w:b/>
                <w:lang w:val="ky-KG"/>
              </w:rPr>
              <w:t>С</w:t>
            </w:r>
            <w:r w:rsidR="00B005CE" w:rsidRPr="00102F01">
              <w:rPr>
                <w:b/>
                <w:lang w:val="ky-KG"/>
              </w:rPr>
              <w:t>оциалдык</w:t>
            </w:r>
            <w:r>
              <w:rPr>
                <w:b/>
                <w:lang w:val="ky-KG"/>
              </w:rPr>
              <w:t xml:space="preserve"> </w:t>
            </w:r>
          </w:p>
        </w:tc>
        <w:tc>
          <w:tcPr>
            <w:tcW w:w="1405" w:type="dxa"/>
          </w:tcPr>
          <w:p w14:paraId="02CA406F" w14:textId="77777777" w:rsidR="00B005CE" w:rsidRPr="00102F01" w:rsidRDefault="00B005CE" w:rsidP="00BE635A">
            <w:pPr>
              <w:rPr>
                <w:b/>
                <w:lang w:val="ky-KG"/>
              </w:rPr>
            </w:pPr>
            <w:r w:rsidRPr="00102F01">
              <w:rPr>
                <w:b/>
                <w:lang w:val="ky-KG"/>
              </w:rPr>
              <w:t>Табигый илим</w:t>
            </w:r>
          </w:p>
        </w:tc>
        <w:tc>
          <w:tcPr>
            <w:tcW w:w="2452" w:type="dxa"/>
          </w:tcPr>
          <w:p w14:paraId="24169833" w14:textId="77777777" w:rsidR="00B005CE" w:rsidRPr="00102F01" w:rsidRDefault="00B005CE" w:rsidP="00BE635A">
            <w:pPr>
              <w:rPr>
                <w:b/>
                <w:lang w:val="ky-KG"/>
              </w:rPr>
            </w:pPr>
            <w:r w:rsidRPr="00102F01">
              <w:rPr>
                <w:b/>
                <w:lang w:val="ky-KG"/>
              </w:rPr>
              <w:t xml:space="preserve">Математикалык </w:t>
            </w:r>
          </w:p>
        </w:tc>
        <w:tc>
          <w:tcPr>
            <w:tcW w:w="2426" w:type="dxa"/>
          </w:tcPr>
          <w:p w14:paraId="11D9A703" w14:textId="77777777" w:rsidR="00B005CE" w:rsidRPr="00102F01" w:rsidRDefault="00B005CE" w:rsidP="00BE635A">
            <w:pPr>
              <w:rPr>
                <w:b/>
                <w:lang w:val="ky-KG"/>
              </w:rPr>
            </w:pPr>
            <w:r w:rsidRPr="00102F01">
              <w:rPr>
                <w:b/>
                <w:lang w:val="ky-KG"/>
              </w:rPr>
              <w:t>Искусство жана  технология</w:t>
            </w:r>
          </w:p>
        </w:tc>
        <w:tc>
          <w:tcPr>
            <w:tcW w:w="2427" w:type="dxa"/>
          </w:tcPr>
          <w:p w14:paraId="65E8D755" w14:textId="77777777" w:rsidR="00B005CE" w:rsidRPr="00102F01" w:rsidRDefault="00B005CE" w:rsidP="00BE635A">
            <w:pPr>
              <w:rPr>
                <w:b/>
                <w:lang w:val="ky-KG"/>
              </w:rPr>
            </w:pPr>
            <w:r w:rsidRPr="00102F01">
              <w:rPr>
                <w:b/>
                <w:lang w:val="ky-KG"/>
              </w:rPr>
              <w:t>Ден соолук  маданияты</w:t>
            </w:r>
          </w:p>
        </w:tc>
      </w:tr>
      <w:tr w:rsidR="00102F01" w14:paraId="53D92C58" w14:textId="77777777" w:rsidTr="00102F01">
        <w:trPr>
          <w:cantSplit/>
          <w:trHeight w:val="1700"/>
        </w:trPr>
        <w:tc>
          <w:tcPr>
            <w:tcW w:w="998" w:type="dxa"/>
            <w:textDirection w:val="btLr"/>
          </w:tcPr>
          <w:p w14:paraId="17B5FE4E" w14:textId="77777777" w:rsidR="00B005CE" w:rsidRDefault="00B005CE" w:rsidP="00B005CE">
            <w:pPr>
              <w:ind w:left="113" w:right="113"/>
              <w:rPr>
                <w:rFonts w:ascii="Times New Roman" w:hAnsi="Times New Roman" w:cs="Times New Roman"/>
                <w:b/>
                <w:lang w:val="ky-KG"/>
              </w:rPr>
            </w:pPr>
            <w:r w:rsidRPr="00B005CE">
              <w:rPr>
                <w:rFonts w:ascii="Times New Roman" w:hAnsi="Times New Roman" w:cs="Times New Roman"/>
                <w:b/>
                <w:lang w:val="ky-KG"/>
              </w:rPr>
              <w:t>Башталгыч  жалпы</w:t>
            </w:r>
          </w:p>
          <w:p w14:paraId="3BE9BB0C" w14:textId="77777777" w:rsidR="00B005CE" w:rsidRPr="00B005CE" w:rsidRDefault="00B005CE" w:rsidP="00B005CE">
            <w:pPr>
              <w:ind w:left="113" w:right="113"/>
              <w:rPr>
                <w:rFonts w:ascii="Times New Roman" w:hAnsi="Times New Roman" w:cs="Times New Roman"/>
                <w:b/>
                <w:lang w:val="ky-KG"/>
              </w:rPr>
            </w:pPr>
            <w:r w:rsidRPr="00B005CE">
              <w:rPr>
                <w:rFonts w:ascii="Times New Roman" w:hAnsi="Times New Roman" w:cs="Times New Roman"/>
                <w:b/>
                <w:lang w:val="ky-KG"/>
              </w:rPr>
              <w:t xml:space="preserve">  билим  берүү</w:t>
            </w:r>
          </w:p>
        </w:tc>
        <w:tc>
          <w:tcPr>
            <w:tcW w:w="3843" w:type="dxa"/>
          </w:tcPr>
          <w:p w14:paraId="10B9847E" w14:textId="77777777" w:rsidR="00B005CE" w:rsidRDefault="00102F01" w:rsidP="00BE635A">
            <w:pPr>
              <w:rPr>
                <w:lang w:val="ky-KG"/>
              </w:rPr>
            </w:pPr>
            <w:r>
              <w:rPr>
                <w:lang w:val="ky-KG"/>
              </w:rPr>
              <w:t>1.кыргыз  тили  жана  окуу</w:t>
            </w:r>
          </w:p>
          <w:p w14:paraId="381C940A" w14:textId="77777777" w:rsidR="00102F01" w:rsidRDefault="00102F01" w:rsidP="00BE635A">
            <w:pPr>
              <w:rPr>
                <w:lang w:val="ky-KG"/>
              </w:rPr>
            </w:pPr>
            <w:r>
              <w:rPr>
                <w:lang w:val="ky-KG"/>
              </w:rPr>
              <w:t>2.орус  тили  жана  окуу</w:t>
            </w:r>
          </w:p>
          <w:p w14:paraId="3B681B4D" w14:textId="77777777" w:rsidR="00102F01" w:rsidRDefault="00102F01" w:rsidP="00BE635A">
            <w:pPr>
              <w:rPr>
                <w:lang w:val="ky-KG"/>
              </w:rPr>
            </w:pPr>
            <w:r>
              <w:rPr>
                <w:lang w:val="ky-KG"/>
              </w:rPr>
              <w:t>3.эне(кыргыз,орус,өзбек,тажик)тили  жана  окуу</w:t>
            </w:r>
          </w:p>
          <w:p w14:paraId="23EC2062" w14:textId="77777777" w:rsidR="00102F01" w:rsidRDefault="00102F01" w:rsidP="00BE635A">
            <w:pPr>
              <w:rPr>
                <w:lang w:val="ky-KG"/>
              </w:rPr>
            </w:pPr>
            <w:r>
              <w:rPr>
                <w:lang w:val="ky-KG"/>
              </w:rPr>
              <w:t>4.Чет  тили</w:t>
            </w:r>
          </w:p>
        </w:tc>
        <w:tc>
          <w:tcPr>
            <w:tcW w:w="2824" w:type="dxa"/>
            <w:gridSpan w:val="2"/>
          </w:tcPr>
          <w:p w14:paraId="34A3070D" w14:textId="77777777" w:rsidR="00B005CE" w:rsidRDefault="00102F01" w:rsidP="00BE635A">
            <w:pPr>
              <w:rPr>
                <w:lang w:val="ky-KG"/>
              </w:rPr>
            </w:pPr>
            <w:r>
              <w:rPr>
                <w:lang w:val="ky-KG"/>
              </w:rPr>
              <w:t>1.”Мен  жана  дүйнө”(мекен таануу,табият таануу,турмуш  тиричилик коопсуздугунун  негиздери,этика)</w:t>
            </w:r>
          </w:p>
        </w:tc>
        <w:tc>
          <w:tcPr>
            <w:tcW w:w="2452" w:type="dxa"/>
          </w:tcPr>
          <w:p w14:paraId="6D524115" w14:textId="77777777" w:rsidR="00B005CE" w:rsidRDefault="00102F01" w:rsidP="00BE635A">
            <w:pPr>
              <w:rPr>
                <w:lang w:val="ky-KG"/>
              </w:rPr>
            </w:pPr>
            <w:r>
              <w:rPr>
                <w:lang w:val="ky-KG"/>
              </w:rPr>
              <w:t>1.Математика</w:t>
            </w:r>
          </w:p>
        </w:tc>
        <w:tc>
          <w:tcPr>
            <w:tcW w:w="2426" w:type="dxa"/>
          </w:tcPr>
          <w:p w14:paraId="0797A7C9" w14:textId="77777777" w:rsidR="00B005CE" w:rsidRDefault="00102F01" w:rsidP="00BE635A">
            <w:pPr>
              <w:rPr>
                <w:lang w:val="ky-KG"/>
              </w:rPr>
            </w:pPr>
            <w:r>
              <w:rPr>
                <w:lang w:val="ky-KG"/>
              </w:rPr>
              <w:t>1.Көркөм сүрөт  чыгармачылыгы</w:t>
            </w:r>
          </w:p>
          <w:p w14:paraId="600C85E3" w14:textId="77777777" w:rsidR="00102F01" w:rsidRDefault="00102F01" w:rsidP="00BE635A">
            <w:pPr>
              <w:rPr>
                <w:lang w:val="ky-KG"/>
              </w:rPr>
            </w:pPr>
            <w:r>
              <w:rPr>
                <w:lang w:val="ky-KG"/>
              </w:rPr>
              <w:t xml:space="preserve">2.Музыка </w:t>
            </w:r>
          </w:p>
        </w:tc>
        <w:tc>
          <w:tcPr>
            <w:tcW w:w="2427" w:type="dxa"/>
          </w:tcPr>
          <w:p w14:paraId="5B793453" w14:textId="77777777" w:rsidR="00B005CE" w:rsidRDefault="00102F01" w:rsidP="00BE635A">
            <w:pPr>
              <w:rPr>
                <w:lang w:val="ky-KG"/>
              </w:rPr>
            </w:pPr>
            <w:r>
              <w:rPr>
                <w:lang w:val="ky-KG"/>
              </w:rPr>
              <w:t>1.Дене тарбия</w:t>
            </w:r>
          </w:p>
        </w:tc>
      </w:tr>
      <w:tr w:rsidR="00102F01" w14:paraId="5002C497" w14:textId="77777777" w:rsidTr="00102F01">
        <w:trPr>
          <w:cantSplit/>
          <w:trHeight w:val="1700"/>
        </w:trPr>
        <w:tc>
          <w:tcPr>
            <w:tcW w:w="998" w:type="dxa"/>
            <w:textDirection w:val="btLr"/>
          </w:tcPr>
          <w:p w14:paraId="4D86FDCA" w14:textId="77777777" w:rsidR="00B005CE" w:rsidRPr="00B005CE" w:rsidRDefault="00B005CE" w:rsidP="00B005CE">
            <w:pPr>
              <w:ind w:left="113" w:right="113"/>
              <w:rPr>
                <w:rFonts w:ascii="Times New Roman" w:hAnsi="Times New Roman" w:cs="Times New Roman"/>
                <w:b/>
                <w:lang w:val="ky-KG"/>
              </w:rPr>
            </w:pPr>
            <w:r w:rsidRPr="00B005CE">
              <w:rPr>
                <w:rFonts w:ascii="Times New Roman" w:hAnsi="Times New Roman" w:cs="Times New Roman"/>
                <w:b/>
                <w:lang w:val="ky-KG"/>
              </w:rPr>
              <w:lastRenderedPageBreak/>
              <w:t>Негизги  жалпы  билим  берүү</w:t>
            </w:r>
          </w:p>
        </w:tc>
        <w:tc>
          <w:tcPr>
            <w:tcW w:w="3843" w:type="dxa"/>
          </w:tcPr>
          <w:p w14:paraId="4EC315B5" w14:textId="77777777" w:rsidR="00B005CE" w:rsidRDefault="00102F01" w:rsidP="00BE635A">
            <w:pPr>
              <w:rPr>
                <w:lang w:val="ky-KG"/>
              </w:rPr>
            </w:pPr>
            <w:r>
              <w:rPr>
                <w:lang w:val="ky-KG"/>
              </w:rPr>
              <w:t>1.Кыргыз  тили</w:t>
            </w:r>
          </w:p>
          <w:p w14:paraId="2D24AD1A" w14:textId="77777777" w:rsidR="00102F01" w:rsidRDefault="00102F01" w:rsidP="00BE635A">
            <w:pPr>
              <w:rPr>
                <w:lang w:val="ky-KG"/>
              </w:rPr>
            </w:pPr>
            <w:r>
              <w:rPr>
                <w:lang w:val="ky-KG"/>
              </w:rPr>
              <w:t>2.Орус  тили</w:t>
            </w:r>
          </w:p>
          <w:p w14:paraId="73118AF2" w14:textId="77777777" w:rsidR="00102F01" w:rsidRDefault="00102F01" w:rsidP="00BE635A">
            <w:pPr>
              <w:rPr>
                <w:lang w:val="ky-KG"/>
              </w:rPr>
            </w:pPr>
            <w:r>
              <w:rPr>
                <w:lang w:val="ky-KG"/>
              </w:rPr>
              <w:t>3Эне(кыргыз,орус,өзбек,тажик)тили</w:t>
            </w:r>
          </w:p>
          <w:p w14:paraId="030C5137" w14:textId="77777777" w:rsidR="00102F01" w:rsidRDefault="00102F01" w:rsidP="00BE635A">
            <w:pPr>
              <w:rPr>
                <w:lang w:val="ky-KG"/>
              </w:rPr>
            </w:pPr>
            <w:r>
              <w:rPr>
                <w:lang w:val="ky-KG"/>
              </w:rPr>
              <w:t>4.Кыргыз  жана  дүйнө  адабияты</w:t>
            </w:r>
          </w:p>
          <w:p w14:paraId="0A9462A8" w14:textId="77777777" w:rsidR="00102F01" w:rsidRDefault="00102F01" w:rsidP="00BE635A">
            <w:pPr>
              <w:rPr>
                <w:lang w:val="ky-KG"/>
              </w:rPr>
            </w:pPr>
            <w:r>
              <w:rPr>
                <w:lang w:val="ky-KG"/>
              </w:rPr>
              <w:t>5.Чет тили</w:t>
            </w:r>
          </w:p>
        </w:tc>
        <w:tc>
          <w:tcPr>
            <w:tcW w:w="1418" w:type="dxa"/>
          </w:tcPr>
          <w:p w14:paraId="799978EF" w14:textId="77777777" w:rsidR="00B005CE" w:rsidRDefault="00102F01" w:rsidP="00BE635A">
            <w:pPr>
              <w:rPr>
                <w:lang w:val="ky-KG"/>
              </w:rPr>
            </w:pPr>
            <w:r>
              <w:rPr>
                <w:lang w:val="ky-KG"/>
              </w:rPr>
              <w:t>1.Тарых(Кыргызстан тарыхы жана  дүйнолүк  тарых).</w:t>
            </w:r>
          </w:p>
          <w:p w14:paraId="0FC1589C" w14:textId="77777777" w:rsidR="00102F01" w:rsidRDefault="00102F01" w:rsidP="00BE635A">
            <w:pPr>
              <w:rPr>
                <w:lang w:val="ky-KG"/>
              </w:rPr>
            </w:pPr>
            <w:r>
              <w:rPr>
                <w:lang w:val="ky-KG"/>
              </w:rPr>
              <w:t>2.Диндердин  өнүгүү  тарыхы.</w:t>
            </w:r>
          </w:p>
          <w:p w14:paraId="077123AE" w14:textId="77777777" w:rsidR="00102F01" w:rsidRDefault="00102F01" w:rsidP="00BE635A">
            <w:pPr>
              <w:rPr>
                <w:lang w:val="ky-KG"/>
              </w:rPr>
            </w:pPr>
            <w:r>
              <w:rPr>
                <w:lang w:val="ky-KG"/>
              </w:rPr>
              <w:t>3.Адам  жана  коом</w:t>
            </w:r>
          </w:p>
        </w:tc>
        <w:tc>
          <w:tcPr>
            <w:tcW w:w="1405" w:type="dxa"/>
          </w:tcPr>
          <w:p w14:paraId="1A7276DF" w14:textId="77777777" w:rsidR="00B005CE" w:rsidRDefault="00102F01" w:rsidP="00BE635A">
            <w:pPr>
              <w:rPr>
                <w:lang w:val="ky-KG"/>
              </w:rPr>
            </w:pPr>
            <w:r>
              <w:rPr>
                <w:lang w:val="ky-KG"/>
              </w:rPr>
              <w:t>1.Табият  таануу</w:t>
            </w:r>
          </w:p>
          <w:p w14:paraId="34470661" w14:textId="77777777" w:rsidR="00102F01" w:rsidRDefault="00102F01" w:rsidP="00BE635A">
            <w:pPr>
              <w:rPr>
                <w:lang w:val="ky-KG"/>
              </w:rPr>
            </w:pPr>
            <w:r>
              <w:rPr>
                <w:lang w:val="ky-KG"/>
              </w:rPr>
              <w:t>2.Биология.</w:t>
            </w:r>
          </w:p>
          <w:p w14:paraId="23CC8803" w14:textId="77777777" w:rsidR="00102F01" w:rsidRDefault="00102F01" w:rsidP="00BE635A">
            <w:pPr>
              <w:rPr>
                <w:lang w:val="ky-KG"/>
              </w:rPr>
            </w:pPr>
            <w:r>
              <w:rPr>
                <w:lang w:val="ky-KG"/>
              </w:rPr>
              <w:t>3.Химия</w:t>
            </w:r>
          </w:p>
          <w:p w14:paraId="788AAD95" w14:textId="77777777" w:rsidR="00102F01" w:rsidRDefault="00102F01" w:rsidP="00BE635A">
            <w:pPr>
              <w:rPr>
                <w:lang w:val="ky-KG"/>
              </w:rPr>
            </w:pPr>
            <w:r>
              <w:rPr>
                <w:lang w:val="ky-KG"/>
              </w:rPr>
              <w:t>4.Физика</w:t>
            </w:r>
          </w:p>
          <w:p w14:paraId="7B322CCE" w14:textId="77777777" w:rsidR="00102F01" w:rsidRDefault="00102F01" w:rsidP="00BE635A">
            <w:pPr>
              <w:rPr>
                <w:lang w:val="ky-KG"/>
              </w:rPr>
            </w:pPr>
            <w:r>
              <w:rPr>
                <w:lang w:val="ky-KG"/>
              </w:rPr>
              <w:t>5.география</w:t>
            </w:r>
          </w:p>
        </w:tc>
        <w:tc>
          <w:tcPr>
            <w:tcW w:w="2452" w:type="dxa"/>
          </w:tcPr>
          <w:p w14:paraId="4EEDC875" w14:textId="77777777" w:rsidR="00B005CE" w:rsidRDefault="00102F01" w:rsidP="00BE635A">
            <w:pPr>
              <w:rPr>
                <w:lang w:val="ky-KG"/>
              </w:rPr>
            </w:pPr>
            <w:r>
              <w:rPr>
                <w:lang w:val="ky-KG"/>
              </w:rPr>
              <w:t>1.Математика</w:t>
            </w:r>
          </w:p>
          <w:p w14:paraId="13300075" w14:textId="77777777" w:rsidR="00102F01" w:rsidRDefault="00102F01" w:rsidP="00BE635A">
            <w:pPr>
              <w:rPr>
                <w:lang w:val="ky-KG"/>
              </w:rPr>
            </w:pPr>
            <w:r>
              <w:rPr>
                <w:lang w:val="ky-KG"/>
              </w:rPr>
              <w:t>2.Алгебра</w:t>
            </w:r>
          </w:p>
          <w:p w14:paraId="338E34B6" w14:textId="77777777" w:rsidR="00102F01" w:rsidRDefault="00102F01" w:rsidP="00BE635A">
            <w:pPr>
              <w:rPr>
                <w:lang w:val="ky-KG"/>
              </w:rPr>
            </w:pPr>
            <w:r>
              <w:rPr>
                <w:lang w:val="ky-KG"/>
              </w:rPr>
              <w:t>3.Геометрия</w:t>
            </w:r>
          </w:p>
        </w:tc>
        <w:tc>
          <w:tcPr>
            <w:tcW w:w="2426" w:type="dxa"/>
          </w:tcPr>
          <w:p w14:paraId="71890A66" w14:textId="77777777" w:rsidR="00B005CE" w:rsidRDefault="00102F01" w:rsidP="00BE635A">
            <w:pPr>
              <w:rPr>
                <w:lang w:val="ky-KG"/>
              </w:rPr>
            </w:pPr>
            <w:r>
              <w:rPr>
                <w:lang w:val="ky-KG"/>
              </w:rPr>
              <w:t>1.Технология</w:t>
            </w:r>
          </w:p>
          <w:p w14:paraId="3160D48E" w14:textId="77777777" w:rsidR="00102F01" w:rsidRDefault="00102F01" w:rsidP="00BE635A">
            <w:pPr>
              <w:rPr>
                <w:lang w:val="ky-KG"/>
              </w:rPr>
            </w:pPr>
            <w:r>
              <w:rPr>
                <w:lang w:val="ky-KG"/>
              </w:rPr>
              <w:t xml:space="preserve">2.Көркөм-сүрөт   чыгармачылыгы </w:t>
            </w:r>
          </w:p>
          <w:p w14:paraId="6AC71BD5" w14:textId="77777777" w:rsidR="00102F01" w:rsidRDefault="00102F01" w:rsidP="00BE635A">
            <w:pPr>
              <w:rPr>
                <w:lang w:val="ky-KG"/>
              </w:rPr>
            </w:pPr>
            <w:r>
              <w:rPr>
                <w:lang w:val="ky-KG"/>
              </w:rPr>
              <w:t xml:space="preserve">3.Музыка </w:t>
            </w:r>
          </w:p>
          <w:p w14:paraId="7383A8D2" w14:textId="77777777" w:rsidR="00102F01" w:rsidRDefault="00102F01" w:rsidP="00BE635A">
            <w:pPr>
              <w:rPr>
                <w:lang w:val="ky-KG"/>
              </w:rPr>
            </w:pPr>
            <w:r>
              <w:rPr>
                <w:lang w:val="ky-KG"/>
              </w:rPr>
              <w:t>4.Информатика</w:t>
            </w:r>
          </w:p>
        </w:tc>
        <w:tc>
          <w:tcPr>
            <w:tcW w:w="2427" w:type="dxa"/>
          </w:tcPr>
          <w:p w14:paraId="1CF0769A" w14:textId="77777777" w:rsidR="00B005CE" w:rsidRDefault="00102F01" w:rsidP="00BE635A">
            <w:pPr>
              <w:rPr>
                <w:lang w:val="ky-KG"/>
              </w:rPr>
            </w:pPr>
            <w:r>
              <w:rPr>
                <w:lang w:val="ky-KG"/>
              </w:rPr>
              <w:t>1.Дене  тарбия</w:t>
            </w:r>
          </w:p>
        </w:tc>
      </w:tr>
      <w:tr w:rsidR="00102F01" w14:paraId="42BA1CAA" w14:textId="77777777" w:rsidTr="00102F01">
        <w:trPr>
          <w:cantSplit/>
          <w:trHeight w:val="1700"/>
        </w:trPr>
        <w:tc>
          <w:tcPr>
            <w:tcW w:w="998" w:type="dxa"/>
            <w:textDirection w:val="btLr"/>
          </w:tcPr>
          <w:p w14:paraId="153CBC1C" w14:textId="77777777" w:rsidR="00B005CE" w:rsidRPr="00B005CE" w:rsidRDefault="00B005CE" w:rsidP="00B005CE">
            <w:pPr>
              <w:ind w:left="113" w:right="113"/>
              <w:rPr>
                <w:rFonts w:ascii="Times New Roman" w:hAnsi="Times New Roman" w:cs="Times New Roman"/>
                <w:b/>
                <w:lang w:val="ky-KG"/>
              </w:rPr>
            </w:pPr>
            <w:r w:rsidRPr="00B005CE">
              <w:rPr>
                <w:rFonts w:ascii="Times New Roman" w:hAnsi="Times New Roman" w:cs="Times New Roman"/>
                <w:b/>
                <w:lang w:val="ky-KG"/>
              </w:rPr>
              <w:t>Орто  жалпы билим  берүү</w:t>
            </w:r>
          </w:p>
        </w:tc>
        <w:tc>
          <w:tcPr>
            <w:tcW w:w="3843" w:type="dxa"/>
          </w:tcPr>
          <w:p w14:paraId="56093D30" w14:textId="77777777" w:rsidR="00B005CE" w:rsidRDefault="00102F01" w:rsidP="00BE635A">
            <w:pPr>
              <w:rPr>
                <w:lang w:val="ky-KG"/>
              </w:rPr>
            </w:pPr>
            <w:r>
              <w:rPr>
                <w:lang w:val="ky-KG"/>
              </w:rPr>
              <w:t>1.Кыргыз  тили</w:t>
            </w:r>
          </w:p>
          <w:p w14:paraId="3B7D2B10" w14:textId="77777777" w:rsidR="00102F01" w:rsidRDefault="00102F01" w:rsidP="00BE635A">
            <w:pPr>
              <w:rPr>
                <w:lang w:val="ky-KG"/>
              </w:rPr>
            </w:pPr>
            <w:r>
              <w:rPr>
                <w:lang w:val="ky-KG"/>
              </w:rPr>
              <w:t xml:space="preserve">2.Орус  тили  </w:t>
            </w:r>
          </w:p>
          <w:p w14:paraId="4BE9C95F" w14:textId="77777777" w:rsidR="00102F01" w:rsidRDefault="00FC3862" w:rsidP="00BE635A">
            <w:pPr>
              <w:rPr>
                <w:lang w:val="ky-KG"/>
              </w:rPr>
            </w:pPr>
            <w:r>
              <w:rPr>
                <w:lang w:val="ky-KG"/>
              </w:rPr>
              <w:t>3.Эне(кыргыз/орус/өзбек/тажик)тили.</w:t>
            </w:r>
          </w:p>
          <w:p w14:paraId="62DF2311" w14:textId="77777777" w:rsidR="00102F01" w:rsidRDefault="00102F01" w:rsidP="00BE635A">
            <w:pPr>
              <w:rPr>
                <w:lang w:val="ky-KG"/>
              </w:rPr>
            </w:pPr>
            <w:r>
              <w:rPr>
                <w:lang w:val="ky-KG"/>
              </w:rPr>
              <w:t>4.</w:t>
            </w:r>
            <w:r w:rsidR="00FC3862">
              <w:rPr>
                <w:lang w:val="ky-KG"/>
              </w:rPr>
              <w:t>Кыргыз  жана  дүйнө  адабияты</w:t>
            </w:r>
          </w:p>
          <w:p w14:paraId="2551300C" w14:textId="77777777" w:rsidR="00FC3862" w:rsidRDefault="00FC3862" w:rsidP="00BE635A">
            <w:pPr>
              <w:rPr>
                <w:lang w:val="ky-KG"/>
              </w:rPr>
            </w:pPr>
            <w:r>
              <w:rPr>
                <w:lang w:val="ky-KG"/>
              </w:rPr>
              <w:t>Чет  тили</w:t>
            </w:r>
          </w:p>
        </w:tc>
        <w:tc>
          <w:tcPr>
            <w:tcW w:w="1418" w:type="dxa"/>
          </w:tcPr>
          <w:p w14:paraId="36AD1347" w14:textId="77777777" w:rsidR="00B005CE" w:rsidRDefault="00FC3862" w:rsidP="00BE635A">
            <w:pPr>
              <w:rPr>
                <w:lang w:val="ky-KG"/>
              </w:rPr>
            </w:pPr>
            <w:r>
              <w:rPr>
                <w:lang w:val="ky-KG"/>
              </w:rPr>
              <w:t>1.Тарых (Кыргызтан тарыхы жана дүйнөлүк тарых)</w:t>
            </w:r>
          </w:p>
          <w:p w14:paraId="28C9593F" w14:textId="77777777" w:rsidR="00FC3862" w:rsidRDefault="00FC3862" w:rsidP="00BE635A">
            <w:pPr>
              <w:rPr>
                <w:lang w:val="ky-KG"/>
              </w:rPr>
            </w:pPr>
            <w:r>
              <w:rPr>
                <w:lang w:val="ky-KG"/>
              </w:rPr>
              <w:t>2.Диндерди  өнугүү  тарыхы</w:t>
            </w:r>
          </w:p>
          <w:p w14:paraId="4F71802E" w14:textId="77777777" w:rsidR="00FC3862" w:rsidRDefault="00FC3862" w:rsidP="00BE635A">
            <w:pPr>
              <w:rPr>
                <w:lang w:val="ky-KG"/>
              </w:rPr>
            </w:pPr>
            <w:r>
              <w:rPr>
                <w:lang w:val="ky-KG"/>
              </w:rPr>
              <w:t>3.Адам  жана  коом</w:t>
            </w:r>
          </w:p>
        </w:tc>
        <w:tc>
          <w:tcPr>
            <w:tcW w:w="1405" w:type="dxa"/>
          </w:tcPr>
          <w:p w14:paraId="504F4AB0" w14:textId="77777777" w:rsidR="00B005CE" w:rsidRDefault="00FC3862" w:rsidP="00BE635A">
            <w:pPr>
              <w:rPr>
                <w:lang w:val="ky-KG"/>
              </w:rPr>
            </w:pPr>
            <w:r>
              <w:rPr>
                <w:lang w:val="ky-KG"/>
              </w:rPr>
              <w:t>1.Биология</w:t>
            </w:r>
          </w:p>
          <w:p w14:paraId="0CF123F2" w14:textId="77777777" w:rsidR="00FC3862" w:rsidRDefault="00FC3862" w:rsidP="00BE635A">
            <w:pPr>
              <w:rPr>
                <w:lang w:val="ky-KG"/>
              </w:rPr>
            </w:pPr>
            <w:r>
              <w:rPr>
                <w:lang w:val="ky-KG"/>
              </w:rPr>
              <w:t>2.Химия</w:t>
            </w:r>
          </w:p>
          <w:p w14:paraId="19FCC4DF" w14:textId="77777777" w:rsidR="00FC3862" w:rsidRDefault="00FC3862" w:rsidP="00BE635A">
            <w:pPr>
              <w:rPr>
                <w:lang w:val="ky-KG"/>
              </w:rPr>
            </w:pPr>
            <w:r>
              <w:rPr>
                <w:lang w:val="ky-KG"/>
              </w:rPr>
              <w:t>3.Физика</w:t>
            </w:r>
          </w:p>
          <w:p w14:paraId="11195D35" w14:textId="77777777" w:rsidR="00FC3862" w:rsidRDefault="00FC3862" w:rsidP="00BE635A">
            <w:pPr>
              <w:rPr>
                <w:lang w:val="ky-KG"/>
              </w:rPr>
            </w:pPr>
            <w:r>
              <w:rPr>
                <w:lang w:val="ky-KG"/>
              </w:rPr>
              <w:t>Астрономия</w:t>
            </w:r>
          </w:p>
          <w:p w14:paraId="15196497" w14:textId="77777777" w:rsidR="00FC3862" w:rsidRDefault="00FC3862" w:rsidP="00BE635A">
            <w:pPr>
              <w:rPr>
                <w:lang w:val="ky-KG"/>
              </w:rPr>
            </w:pPr>
            <w:r>
              <w:rPr>
                <w:lang w:val="ky-KG"/>
              </w:rPr>
              <w:t>4.Геогафия</w:t>
            </w:r>
          </w:p>
        </w:tc>
        <w:tc>
          <w:tcPr>
            <w:tcW w:w="2452" w:type="dxa"/>
          </w:tcPr>
          <w:p w14:paraId="0A34C063" w14:textId="77777777" w:rsidR="00B005CE" w:rsidRDefault="00FC3862" w:rsidP="00BE635A">
            <w:pPr>
              <w:rPr>
                <w:lang w:val="ky-KG"/>
              </w:rPr>
            </w:pPr>
            <w:r>
              <w:rPr>
                <w:lang w:val="ky-KG"/>
              </w:rPr>
              <w:t>1.Алгебра</w:t>
            </w:r>
          </w:p>
          <w:p w14:paraId="24C54D0A" w14:textId="77777777" w:rsidR="00FC3862" w:rsidRDefault="00FC3862" w:rsidP="00BE635A">
            <w:pPr>
              <w:rPr>
                <w:lang w:val="ky-KG"/>
              </w:rPr>
            </w:pPr>
            <w:r>
              <w:rPr>
                <w:lang w:val="ky-KG"/>
              </w:rPr>
              <w:t>2.Геометрия</w:t>
            </w:r>
          </w:p>
        </w:tc>
        <w:tc>
          <w:tcPr>
            <w:tcW w:w="2426" w:type="dxa"/>
          </w:tcPr>
          <w:p w14:paraId="40293F84" w14:textId="77777777" w:rsidR="00B005CE" w:rsidRDefault="00FC3862" w:rsidP="00BE635A">
            <w:pPr>
              <w:rPr>
                <w:lang w:val="ky-KG"/>
              </w:rPr>
            </w:pPr>
            <w:r>
              <w:rPr>
                <w:lang w:val="ky-KG"/>
              </w:rPr>
              <w:t>1.Информатика</w:t>
            </w:r>
          </w:p>
        </w:tc>
        <w:tc>
          <w:tcPr>
            <w:tcW w:w="2427" w:type="dxa"/>
          </w:tcPr>
          <w:p w14:paraId="09767E5A" w14:textId="77777777" w:rsidR="00B005CE" w:rsidRDefault="00FC3862" w:rsidP="00BE635A">
            <w:pPr>
              <w:rPr>
                <w:lang w:val="ky-KG"/>
              </w:rPr>
            </w:pPr>
            <w:r>
              <w:rPr>
                <w:lang w:val="ky-KG"/>
              </w:rPr>
              <w:t>1.Дене тарбия.</w:t>
            </w:r>
          </w:p>
          <w:p w14:paraId="21D9FC8B" w14:textId="77777777" w:rsidR="00FC3862" w:rsidRDefault="00FC3862" w:rsidP="00BE635A">
            <w:pPr>
              <w:rPr>
                <w:lang w:val="ky-KG"/>
              </w:rPr>
            </w:pPr>
            <w:r>
              <w:rPr>
                <w:lang w:val="ky-KG"/>
              </w:rPr>
              <w:t>2.Аскерге  чейинки  даярдык</w:t>
            </w:r>
          </w:p>
        </w:tc>
      </w:tr>
    </w:tbl>
    <w:p w14:paraId="78EA7A20" w14:textId="6566E59E" w:rsidR="00B005CE" w:rsidRDefault="00B005CE" w:rsidP="00BE635A">
      <w:pPr>
        <w:rPr>
          <w:lang w:val="ky-KG"/>
        </w:rPr>
      </w:pPr>
    </w:p>
    <w:p w14:paraId="3783C664" w14:textId="555EB960" w:rsidR="00C11C27" w:rsidRDefault="00C11C27" w:rsidP="00BE635A">
      <w:pPr>
        <w:rPr>
          <w:lang w:val="ky-KG"/>
        </w:rPr>
      </w:pPr>
    </w:p>
    <w:p w14:paraId="2DFA89EB" w14:textId="7F89C160" w:rsidR="00C11C27" w:rsidRDefault="00C11C27" w:rsidP="00BE635A">
      <w:pPr>
        <w:rPr>
          <w:lang w:val="ky-KG"/>
        </w:rPr>
      </w:pPr>
    </w:p>
    <w:p w14:paraId="62CC8B3D" w14:textId="77777777" w:rsidR="00C11C27" w:rsidRPr="008D5E47" w:rsidRDefault="00C11C27" w:rsidP="00BE635A">
      <w:pPr>
        <w:rPr>
          <w:lang w:val="ky-KG"/>
        </w:rPr>
      </w:pPr>
    </w:p>
    <w:sectPr w:rsidR="00C11C27" w:rsidRPr="008D5E47" w:rsidSect="00016334">
      <w:pgSz w:w="16838" w:h="11906" w:orient="landscape"/>
      <w:pgMar w:top="720" w:right="720" w:bottom="720" w:left="72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49008" w14:textId="77777777" w:rsidR="00F730C3" w:rsidRDefault="00F730C3" w:rsidP="002A2C8B">
      <w:pPr>
        <w:spacing w:after="0" w:line="240" w:lineRule="auto"/>
      </w:pPr>
      <w:r>
        <w:separator/>
      </w:r>
    </w:p>
  </w:endnote>
  <w:endnote w:type="continuationSeparator" w:id="0">
    <w:p w14:paraId="3387B084" w14:textId="77777777" w:rsidR="00F730C3" w:rsidRDefault="00F730C3" w:rsidP="002A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8191A" w14:textId="77777777" w:rsidR="00F730C3" w:rsidRDefault="00F730C3" w:rsidP="002A2C8B">
      <w:pPr>
        <w:spacing w:after="0" w:line="240" w:lineRule="auto"/>
      </w:pPr>
      <w:r>
        <w:separator/>
      </w:r>
    </w:p>
  </w:footnote>
  <w:footnote w:type="continuationSeparator" w:id="0">
    <w:p w14:paraId="7FFFAD5B" w14:textId="77777777" w:rsidR="00F730C3" w:rsidRDefault="00F730C3" w:rsidP="002A2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35A"/>
    <w:rsid w:val="00016334"/>
    <w:rsid w:val="00030939"/>
    <w:rsid w:val="00045C06"/>
    <w:rsid w:val="00062F7D"/>
    <w:rsid w:val="00077FAF"/>
    <w:rsid w:val="00102F01"/>
    <w:rsid w:val="00103E62"/>
    <w:rsid w:val="00173538"/>
    <w:rsid w:val="001904A8"/>
    <w:rsid w:val="001E5776"/>
    <w:rsid w:val="00241079"/>
    <w:rsid w:val="00274E01"/>
    <w:rsid w:val="0028662C"/>
    <w:rsid w:val="002A2C8B"/>
    <w:rsid w:val="002E2457"/>
    <w:rsid w:val="003900E7"/>
    <w:rsid w:val="003B5B65"/>
    <w:rsid w:val="003E53B6"/>
    <w:rsid w:val="00423B34"/>
    <w:rsid w:val="004C0332"/>
    <w:rsid w:val="004E5F96"/>
    <w:rsid w:val="005601A6"/>
    <w:rsid w:val="00565A91"/>
    <w:rsid w:val="005673CA"/>
    <w:rsid w:val="0056767A"/>
    <w:rsid w:val="00577B19"/>
    <w:rsid w:val="005A2648"/>
    <w:rsid w:val="00652224"/>
    <w:rsid w:val="00660432"/>
    <w:rsid w:val="006D544A"/>
    <w:rsid w:val="00762C28"/>
    <w:rsid w:val="0079494B"/>
    <w:rsid w:val="00825D08"/>
    <w:rsid w:val="008326D1"/>
    <w:rsid w:val="00870513"/>
    <w:rsid w:val="008D5E47"/>
    <w:rsid w:val="00915803"/>
    <w:rsid w:val="0096148F"/>
    <w:rsid w:val="0096400F"/>
    <w:rsid w:val="00A41424"/>
    <w:rsid w:val="00AB57EE"/>
    <w:rsid w:val="00AD7A6A"/>
    <w:rsid w:val="00B005CE"/>
    <w:rsid w:val="00B0235A"/>
    <w:rsid w:val="00B34E48"/>
    <w:rsid w:val="00B46326"/>
    <w:rsid w:val="00B57878"/>
    <w:rsid w:val="00BD481D"/>
    <w:rsid w:val="00BE48D8"/>
    <w:rsid w:val="00BE635A"/>
    <w:rsid w:val="00BF02A8"/>
    <w:rsid w:val="00C11C27"/>
    <w:rsid w:val="00C304E6"/>
    <w:rsid w:val="00C6273F"/>
    <w:rsid w:val="00C627B8"/>
    <w:rsid w:val="00E6164E"/>
    <w:rsid w:val="00EB7B23"/>
    <w:rsid w:val="00ED30AE"/>
    <w:rsid w:val="00F54E60"/>
    <w:rsid w:val="00F730C3"/>
    <w:rsid w:val="00F933A5"/>
    <w:rsid w:val="00FC3862"/>
    <w:rsid w:val="00FE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331B"/>
  <w15:chartTrackingRefBased/>
  <w15:docId w15:val="{FB586E51-02AE-4A59-8E3A-E6C4C23A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A2C8B"/>
    <w:pPr>
      <w:spacing w:after="0" w:line="240" w:lineRule="auto"/>
    </w:pPr>
    <w:rPr>
      <w:sz w:val="20"/>
      <w:szCs w:val="20"/>
    </w:rPr>
  </w:style>
  <w:style w:type="character" w:customStyle="1" w:styleId="a4">
    <w:name w:val="Текст сноски Знак"/>
    <w:basedOn w:val="a0"/>
    <w:link w:val="a3"/>
    <w:uiPriority w:val="99"/>
    <w:semiHidden/>
    <w:rsid w:val="002A2C8B"/>
    <w:rPr>
      <w:sz w:val="20"/>
      <w:szCs w:val="20"/>
    </w:rPr>
  </w:style>
  <w:style w:type="character" w:styleId="a5">
    <w:name w:val="footnote reference"/>
    <w:basedOn w:val="a0"/>
    <w:uiPriority w:val="99"/>
    <w:semiHidden/>
    <w:unhideWhenUsed/>
    <w:rsid w:val="002A2C8B"/>
    <w:rPr>
      <w:vertAlign w:val="superscript"/>
    </w:rPr>
  </w:style>
  <w:style w:type="character" w:styleId="a6">
    <w:name w:val="annotation reference"/>
    <w:basedOn w:val="a0"/>
    <w:uiPriority w:val="99"/>
    <w:semiHidden/>
    <w:unhideWhenUsed/>
    <w:rsid w:val="00C304E6"/>
    <w:rPr>
      <w:sz w:val="16"/>
      <w:szCs w:val="16"/>
    </w:rPr>
  </w:style>
  <w:style w:type="paragraph" w:styleId="a7">
    <w:name w:val="annotation text"/>
    <w:basedOn w:val="a"/>
    <w:link w:val="a8"/>
    <w:uiPriority w:val="99"/>
    <w:semiHidden/>
    <w:unhideWhenUsed/>
    <w:rsid w:val="00C304E6"/>
    <w:pPr>
      <w:spacing w:line="240" w:lineRule="auto"/>
    </w:pPr>
    <w:rPr>
      <w:sz w:val="20"/>
      <w:szCs w:val="20"/>
    </w:rPr>
  </w:style>
  <w:style w:type="character" w:customStyle="1" w:styleId="a8">
    <w:name w:val="Текст примечания Знак"/>
    <w:basedOn w:val="a0"/>
    <w:link w:val="a7"/>
    <w:uiPriority w:val="99"/>
    <w:semiHidden/>
    <w:rsid w:val="00C304E6"/>
    <w:rPr>
      <w:sz w:val="20"/>
      <w:szCs w:val="20"/>
    </w:rPr>
  </w:style>
  <w:style w:type="paragraph" w:styleId="a9">
    <w:name w:val="annotation subject"/>
    <w:basedOn w:val="a7"/>
    <w:next w:val="a7"/>
    <w:link w:val="aa"/>
    <w:uiPriority w:val="99"/>
    <w:semiHidden/>
    <w:unhideWhenUsed/>
    <w:rsid w:val="00C304E6"/>
    <w:rPr>
      <w:b/>
      <w:bCs/>
    </w:rPr>
  </w:style>
  <w:style w:type="character" w:customStyle="1" w:styleId="aa">
    <w:name w:val="Тема примечания Знак"/>
    <w:basedOn w:val="a8"/>
    <w:link w:val="a9"/>
    <w:uiPriority w:val="99"/>
    <w:semiHidden/>
    <w:rsid w:val="00C304E6"/>
    <w:rPr>
      <w:b/>
      <w:bCs/>
      <w:sz w:val="20"/>
      <w:szCs w:val="20"/>
    </w:rPr>
  </w:style>
  <w:style w:type="paragraph" w:styleId="ab">
    <w:name w:val="Balloon Text"/>
    <w:basedOn w:val="a"/>
    <w:link w:val="ac"/>
    <w:uiPriority w:val="99"/>
    <w:semiHidden/>
    <w:unhideWhenUsed/>
    <w:rsid w:val="00C304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304E6"/>
    <w:rPr>
      <w:rFonts w:ascii="Segoe UI" w:hAnsi="Segoe UI" w:cs="Segoe UI"/>
      <w:sz w:val="18"/>
      <w:szCs w:val="18"/>
    </w:rPr>
  </w:style>
  <w:style w:type="table" w:styleId="ad">
    <w:name w:val="Table Grid"/>
    <w:basedOn w:val="a1"/>
    <w:uiPriority w:val="39"/>
    <w:rsid w:val="002E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7051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70513"/>
  </w:style>
  <w:style w:type="paragraph" w:styleId="af0">
    <w:name w:val="footer"/>
    <w:basedOn w:val="a"/>
    <w:link w:val="af1"/>
    <w:uiPriority w:val="99"/>
    <w:unhideWhenUsed/>
    <w:rsid w:val="0087051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7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9717</Words>
  <Characters>55389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ComTECH</cp:lastModifiedBy>
  <cp:revision>5</cp:revision>
  <dcterms:created xsi:type="dcterms:W3CDTF">2022-07-22T07:08:00Z</dcterms:created>
  <dcterms:modified xsi:type="dcterms:W3CDTF">2023-02-28T03:28:00Z</dcterms:modified>
</cp:coreProperties>
</file>